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167" w:id="0"/>
    <w:bookmarkEnd w:id="0"/>
    <w:bookmarkStart w:name="f-13167-1" w:id="1"/>
    <w:p>
      <w:pPr>
        <w:pStyle w:val="Heading1"/>
      </w:pPr>
      <w:bookmarkStart w:name="h-13167-1" w:id="2"/>
      <w:r>
        <w:rPr/>
        <w:t xml:space="preserve">0423p FIELDERS roofing ‑ profiled sheet metal</w:t>
      </w:r>
      <w:bookmarkEnd w:id="2"/>
    </w:p>
    <w:bookmarkEnd w:id="1"/>
    <w:bookmarkStart w:name="f-13167-13167.1" w:id="3"/>
    <w:p>
      <w:pPr>
        <w:pStyle w:val="InstructionsHeading4"/>
      </w:pPr>
      <w:bookmarkStart w:name="h-13167-13167.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FIELDERS Steel Roofing</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167-t2-1" w:id="5"/>
    <w:p>
      <w:pPr>
        <w:pStyle w:val="InstructionsHeading4"/>
      </w:pPr>
      <w:bookmarkStart w:name="h-13167-t2-1" w:id="6"/>
      <w:r>
        <w:rPr/>
        <w:t xml:space="preserve">Worksection abstract</w:t>
      </w:r>
      <w:bookmarkEnd w:id="6"/>
    </w:p>
    <w:p>
      <w:pPr>
        <w:pStyle w:val="Instructions"/>
      </w:pPr>
      <w:r>
        <w:rPr/>
        <w:t xml:space="preserve">This branded worksection </w:t>
      </w:r>
      <w:r>
        <w:rPr>
          <w:i/>
        </w:rPr>
        <w:t xml:space="preserve">Template</w:t>
      </w:r>
      <w:r>
        <w:rPr/>
        <w:t xml:space="preserve"> is applicable to the provision of FIELDERS roof coverings of profiled sheet metal and roof plumbing. It also covers skylights, roof hatches, roof windows, roof ventilators and roof plant access.</w:t>
      </w:r>
    </w:p>
    <w:bookmarkEnd w:id="5"/>
    <w:bookmarkStart w:name="f-13167-t3-1" w:id="7"/>
    <w:p>
      <w:pPr>
        <w:pStyle w:val="InstructionsHeading4"/>
      </w:pPr>
      <w:bookmarkStart w:name="h-13167-t3-1" w:id="8"/>
      <w:r>
        <w:rPr/>
        <w:t xml:space="preserve">Background</w:t>
      </w:r>
      <w:bookmarkEnd w:id="8"/>
    </w:p>
    <w:p>
      <w:pPr>
        <w:pStyle w:val="Instructions"/>
      </w:pPr>
      <w:r>
        <w:rPr/>
        <w:t xml:space="preserve">The Australian profiled sheet steel industry is organised as follows:</w:t>
      </w:r>
    </w:p>
    <w:p>
      <w:pPr>
        <w:pStyle w:val="Instructionsindent"/>
      </w:pPr>
      <w:r>
        <w:rPr>
          <w:b/>
        </w:rPr>
        <w:t xml:space="preserve">BlueScope</w:t>
      </w:r>
      <w:r>
        <w:rPr/>
        <w:t xml:space="preserve"> manufactures COLORBOND</w:t>
      </w:r>
      <w:r>
        <w:rPr>
          <w:vertAlign w:val="superscript"/>
        </w:rPr>
        <w:t xml:space="preserve">®</w:t>
      </w:r>
      <w:r>
        <w:rPr/>
        <w:t xml:space="preserve"> prepainted steel and ZINCALUME</w:t>
      </w:r>
      <w:r>
        <w:rPr>
          <w:vertAlign w:val="superscript"/>
        </w:rPr>
        <w:t xml:space="preserve">®</w:t>
      </w:r>
      <w:r>
        <w:rPr/>
        <w:t xml:space="preserve"> steel coils.</w:t>
      </w:r>
    </w:p>
    <w:p>
      <w:pPr>
        <w:pStyle w:val="Instructionsindent"/>
      </w:pPr>
      <w:r>
        <w:rPr>
          <w:b/>
        </w:rPr>
        <w:t xml:space="preserve">FIELDERS Steel Roofing</w:t>
      </w:r>
      <w:r>
        <w:rPr/>
        <w:t xml:space="preserve"> using steel coils and proprietary machinery, shape steel into different profiles and cut sheets to length.</w:t>
      </w:r>
    </w:p>
    <w:p>
      <w:pPr>
        <w:pStyle w:val="Instructionsindent"/>
      </w:pPr>
      <w:r>
        <w:rPr/>
        <w:t xml:space="preserve">Distributors break down steel coils into smaller coils and onsell. Distributors also slit coils into various widths.</w:t>
      </w:r>
    </w:p>
    <w:p>
      <w:pPr>
        <w:pStyle w:val="Instructionsindent"/>
      </w:pPr>
      <w:r>
        <w:rPr/>
        <w:t xml:space="preserve">Installers take off material quantities, order and install, often as subcontractors to the contractor.</w:t>
      </w:r>
    </w:p>
    <w:p>
      <w:pPr>
        <w:pStyle w:val="Instructions"/>
      </w:pPr>
      <w:r>
        <w:rPr/>
        <w:t xml:space="preserve">Additional sheet material available from FIELDERS includes:</w:t>
      </w:r>
    </w:p>
    <w:p>
      <w:pPr>
        <w:pStyle w:val="Instructionsindent"/>
      </w:pPr>
      <w:r>
        <w:rPr/>
        <w:t xml:space="preserve">Aluminium as documented in </w:t>
      </w:r>
      <w:r>
        <w:rPr>
          <w:i/>
        </w:rPr>
        <w:t xml:space="preserve">0424p FIELDERS roofing - specialised sheet metal</w:t>
      </w:r>
      <w:r>
        <w:rPr/>
        <w:t xml:space="preserve">.</w:t>
      </w:r>
    </w:p>
    <w:bookmarkEnd w:id="7"/>
    <w:bookmarkStart w:name="f-13167-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167-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 for thermal insulation, thermal break strips and vapour permeable membranes.</w:t>
      </w:r>
    </w:p>
    <w:p>
      <w:pPr>
        <w:pStyle w:val="Instructionsindent"/>
      </w:pPr>
      <w:r>
        <w:rPr>
          <w:i/>
        </w:rPr>
        <w:t xml:space="preserve">0472 Acoustic insulation</w:t>
      </w:r>
      <w:r>
        <w:rPr/>
        <w:t xml:space="preserve"> for bulk, board and flexible insulation.</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contains a single roofing system and may be used where appropriate in addition to this worksection:</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0428 Roofing - insulated panel systems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0311p FIELDERS KingFlor in concrete formwork</w:t>
      </w:r>
      <w:r>
        <w:rPr/>
        <w:t xml:space="preserve">.</w:t>
      </w:r>
    </w:p>
    <w:p>
      <w:pPr>
        <w:pStyle w:val="Instructionsindent"/>
      </w:pPr>
      <w:r>
        <w:rPr>
          <w:i/>
        </w:rPr>
        <w:t xml:space="preserve">0341p FIELDERS SlimFlor in structural steelwork</w:t>
      </w:r>
      <w:r>
        <w:rPr/>
        <w:t xml:space="preserve">.</w:t>
      </w:r>
    </w:p>
    <w:p>
      <w:pPr>
        <w:pStyle w:val="Instructionsindent"/>
      </w:pPr>
      <w:r>
        <w:rPr>
          <w:i/>
        </w:rPr>
        <w:t xml:space="preserve">0424p FIELDERS roofing - specialised sheet metal</w:t>
      </w:r>
      <w:r>
        <w:rPr/>
        <w:t xml:space="preserve">.</w:t>
      </w:r>
    </w:p>
    <w:p>
      <w:pPr>
        <w:pStyle w:val="Instructionsindent"/>
      </w:pPr>
      <w:r>
        <w:rPr>
          <w:i/>
        </w:rPr>
        <w:t xml:space="preserve">0436p FIELDERS wall cladding - profiled sheet metal</w:t>
      </w:r>
      <w:r>
        <w:rPr/>
        <w:t xml:space="preserve">.</w:t>
      </w:r>
    </w:p>
    <w:p>
      <w:pPr>
        <w:pStyle w:val="Instructionsindent"/>
      </w:pPr>
      <w:r>
        <w:rPr>
          <w:i/>
        </w:rPr>
        <w:t xml:space="preserve">0437p FIELDERS wall cladding - specialised panels</w:t>
      </w:r>
      <w:r>
        <w:rPr/>
        <w:t xml:space="preserve">.</w:t>
      </w:r>
    </w:p>
    <w:bookmarkEnd w:id="13"/>
    <w:bookmarkStart w:name="f-13167-13167.2" w:id="17"/>
    <w:p>
      <w:pPr>
        <w:pStyle w:val="InstructionsHeading4"/>
      </w:pPr>
      <w:bookmarkStart w:name="h-13167-13167.2" w:id="18"/>
      <w:r>
        <w:rPr/>
        <w:t xml:space="preserve">Material not provided by FIELDERS</w:t>
      </w:r>
      <w:bookmarkEnd w:id="18"/>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Some roof plumbing products.</w:t>
      </w:r>
    </w:p>
    <w:p>
      <w:pPr>
        <w:pStyle w:val="Instructionsindent"/>
      </w:pPr>
      <w:r>
        <w:rPr/>
        <w:t xml:space="preserve">Skylights.</w:t>
      </w:r>
    </w:p>
    <w:p>
      <w:pPr>
        <w:pStyle w:val="Instructionsindent"/>
      </w:pPr>
      <w:r>
        <w:rPr/>
        <w:t xml:space="preserve">Roof hatches.</w:t>
      </w:r>
    </w:p>
    <w:p>
      <w:pPr>
        <w:pStyle w:val="Instructionsindent"/>
      </w:pPr>
      <w:r>
        <w:rPr/>
        <w:t xml:space="preserve">Roof windows.</w:t>
      </w:r>
    </w:p>
    <w:p>
      <w:pPr>
        <w:pStyle w:val="Instructionsindent"/>
      </w:pPr>
      <w:r>
        <w:rPr/>
        <w:t xml:space="preserve">Roof ventilators.</w:t>
      </w:r>
    </w:p>
    <w:p>
      <w:pPr>
        <w:pStyle w:val="Instructionsindent"/>
      </w:pPr>
      <w:r>
        <w:rPr/>
        <w:t xml:space="preserve">Roof access.</w:t>
      </w:r>
    </w:p>
    <w:bookmarkEnd w:id="17"/>
    <w:bookmarkStart w:name="f-13167-t7-1" w:id="19"/>
    <w:p>
      <w:pPr>
        <w:pStyle w:val="InstructionsHeading4"/>
      </w:pPr>
      <w:bookmarkStart w:name="h-13167-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p>
      <w:pPr>
        <w:pStyle w:val="Instructionsindent"/>
      </w:pPr>
      <w:r>
        <w:rPr/>
        <w:t xml:space="preserve">For guidelines on green roof design and construction considerations, see NATSPEC TECHnote DES 026. Use </w:t>
      </w:r>
      <w:r>
        <w:rPr>
          <w:i/>
        </w:rPr>
        <w:t xml:space="preserve">0411 Waterproofing - external and tanking</w:t>
      </w:r>
      <w:r>
        <w:rPr/>
        <w:t xml:space="preserve"> and </w:t>
      </w:r>
      <w:r>
        <w:rPr>
          <w:i/>
        </w:rPr>
        <w:t xml:space="preserve">0471 Thermal insulation and pliable membranes</w:t>
      </w:r>
      <w:r>
        <w:rPr/>
        <w:t xml:space="preserve"> worksections to document roofing membrane requirements.</w:t>
      </w:r>
    </w:p>
    <w:bookmarkStart w:name="f-28358" w:id="21"/>
    <w:bookmarkStart w:name="f-28358-2" w:id="22"/>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2"/>
    <w:bookmarkEnd w:id="21"/>
    <w:bookmarkStart w:name="f-8338" w:id="23"/>
    <w:bookmarkStart w:name="f-833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bookmarkStart w:name="f-6972" w:id="25"/>
    <w:bookmarkStart w:name="f-6972-1" w:id="26"/>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9"/>
    <w:bookmarkStart w:name="f-13167-t8-1" w:id="27"/>
    <w:p>
      <w:pPr>
        <w:pStyle w:val="InstructionsHeading4"/>
      </w:pPr>
      <w:bookmarkStart w:name="h-13167-t8-1" w:id="28"/>
      <w:r>
        <w:rPr/>
        <w:t xml:space="preserve">Specifying ESD</w:t>
      </w:r>
      <w:bookmarkEnd w:id="28"/>
    </w:p>
    <w:p>
      <w:pPr>
        <w:pStyle w:val="Instructions"/>
      </w:pPr>
      <w:r>
        <w:rPr/>
        <w:t xml:space="preserve">The following may be specified by retaining default text:</w:t>
      </w:r>
    </w:p>
    <w:p>
      <w:pPr>
        <w:pStyle w:val="Instructionsindent"/>
      </w:pPr>
      <w:r>
        <w:rPr/>
        <w:t xml:space="preserve">Skylights, roof windows.</w:t>
      </w:r>
    </w:p>
    <w:p>
      <w:pPr>
        <w:pStyle w:val="Instructions"/>
      </w:pPr>
      <w:r>
        <w:rPr/>
        <w:t xml:space="preserve">The following may be specified by including additional text:</w:t>
      </w:r>
    </w:p>
    <w:p>
      <w:pPr>
        <w:pStyle w:val="Instructionsindent"/>
      </w:pPr>
      <w:r>
        <w:rPr/>
        <w:t xml:space="preserve">Green roofs. See NATSPEC TECHnote DES 026.</w:t>
      </w:r>
    </w:p>
    <w:p>
      <w:pPr>
        <w:pStyle w:val="Instructionsindent"/>
      </w:pPr>
      <w:r>
        <w:rPr/>
        <w:t xml:space="preserve">High performance roofing systems to extend building service life.</w:t>
      </w:r>
    </w:p>
    <w:p>
      <w:pPr>
        <w:pStyle w:val="Instructionsindent"/>
      </w:pPr>
      <w:r>
        <w:rPr/>
        <w:t xml:space="preserve">Roofing systems with high thermal mass to reduce heating/cooling load.</w:t>
      </w:r>
    </w:p>
    <w:p>
      <w:pPr>
        <w:pStyle w:val="Instructionsindent"/>
      </w:pPr>
      <w:r>
        <w:rPr/>
        <w:t xml:space="preserve">Fibre cement composite with waste paper or wood fibres.</w:t>
      </w:r>
    </w:p>
    <w:p>
      <w:pPr>
        <w:pStyle w:val="Instructionsindent"/>
      </w:pPr>
      <w:r>
        <w:rPr/>
        <w:t xml:space="preserve">Recycled plastic roofing materials.</w:t>
      </w:r>
    </w:p>
    <w:p>
      <w:pPr>
        <w:pStyle w:val="Instructionsindent"/>
      </w:pPr>
      <w:r>
        <w:rPr/>
        <w:t xml:space="preserve">Recycled material content, e.g. steel and aluminium roofing has high recycled content and is easily recycled post‑use.</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7"/>
    <w:bookmarkStart w:name="f-13167-2" w:id="29"/>
    <w:bookmarkStart w:name="f-13163" w:id="30"/>
    <w:bookmarkStart w:name="f-13163-1" w:id="31"/>
    <w:p>
      <w:pPr>
        <w:pStyle w:val="Heading2"/>
      </w:pPr>
      <w:bookmarkStart w:name="h-13163-1" w:id="32"/>
      <w:r>
        <w:rPr/>
        <w:t xml:space="preserve">GENERAL</w:t>
      </w:r>
      <w:bookmarkEnd w:id="32"/>
    </w:p>
    <w:bookmarkEnd w:id="31"/>
    <w:bookmarkStart w:name="f-13163-13163.3" w:id="33"/>
    <w:p>
      <w:pPr>
        <w:pStyle w:val="Instructions"/>
      </w:pPr>
      <w:r>
        <w:rPr/>
        <w:t xml:space="preserve">FIELDERS is a leading local manufacturer of a comprehensive range of roll‑formed steel products supplied to commercial, industrial and domestic building markets throughout Australia.</w:t>
      </w:r>
    </w:p>
    <w:p>
      <w:pPr>
        <w:pStyle w:val="Instructions"/>
      </w:pPr>
      <w:r>
        <w:rPr/>
        <w:t xml:space="preserve">FIELDERS' focus on innovation, breadth of product and extensive customer support offering, make it a preferred supplier for engineers, architects and construction companies around the country.</w:t>
      </w:r>
    </w:p>
    <w:p>
      <w:pPr>
        <w:pStyle w:val="Instructions"/>
      </w:pPr>
      <w:r>
        <w:rPr/>
        <w:t xml:space="preserve">The FIELDERS range is supported by 10 branches nationwide, including manufacturing facilities at Novar Gardens, SA and Campbellfield, VIC, which also offer in‑house processing capabilities.</w:t>
      </w:r>
    </w:p>
    <w:bookmarkEnd w:id="33"/>
    <w:bookmarkStart w:name="f-13163-2" w:id="34"/>
    <w:p>
      <w:pPr>
        <w:pStyle w:val="Heading3"/>
      </w:pPr>
      <w:bookmarkStart w:name="h-13163-2" w:id="35"/>
      <w:r>
        <w:rPr/>
        <w:t xml:space="preserve">RESPONSIBILITIES</w:t>
      </w:r>
      <w:bookmarkEnd w:id="35"/>
    </w:p>
    <w:bookmarkEnd w:id="34"/>
    <w:bookmarkStart w:name="f-13163-3" w:id="36"/>
    <w:p>
      <w:pPr>
        <w:pStyle w:val="Heading4"/>
      </w:pPr>
      <w:bookmarkStart w:name="h-13163-3" w:id="37"/>
      <w:r>
        <w:rPr/>
        <w:t xml:space="preserve">General</w:t>
      </w:r>
      <w:bookmarkEnd w:id="37"/>
    </w:p>
    <w:p>
      <w:pPr>
        <w:pStyle w:val="Body Text"/>
      </w:pPr>
      <w:r>
        <w:rPr/>
        <w:t xml:space="preserve">Requirement: Provide a FIELDERS profiled sheet metal roofing system and associated work, as documented.</w:t>
      </w:r>
    </w:p>
    <w:bookmarkStart w:name="f-23055" w:id="38"/>
    <w:bookmarkStart w:name="f-23055-1" w:id="3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9"/>
    <w:bookmarkEnd w:id="38"/>
    <w:bookmarkEnd w:id="36"/>
    <w:bookmarkStart w:name="f-13163-13163.6" w:id="40"/>
    <w:p>
      <w:pPr>
        <w:pStyle w:val="Heading4"/>
      </w:pPr>
      <w:bookmarkStart w:name="h-13163-13163.6" w:id="41"/>
      <w:r>
        <w:rPr/>
        <w:t xml:space="preserve">Wind pressure</w:t>
      </w:r>
      <w:bookmarkEnd w:id="41"/>
    </w:p>
    <w:p>
      <w:pPr>
        <w:pStyle w:val="Prompt"/>
      </w:pPr>
      <w:r>
        <w:rPr/>
        <w:t xml:space="preserve">Design wind pressure (Pa): </w:t>
      </w:r>
      <w:r>
        <w:fldChar w:fldCharType="begin"/>
        <w:instrText xml:space="preserve"> MACROBUTTON  ac_OnHelp [complete/delete]</w:instrText>
        <w:fldChar w:fldCharType="separate"/>
        <w:t xml:space="preserve"> </w:t>
        <w:fldChar w:fldCharType="end"/>
      </w:r>
    </w:p>
    <w:p>
      <w:pPr>
        <w:pStyle w:val="Instructions"/>
      </w:pPr>
      <w:r>
        <w:rPr/>
        <w:t xml:space="preserve">Nominate the design wind pressure for the project to AS/NZS 1170.2 (2021) or AS 4055 (2021).</w:t>
      </w:r>
    </w:p>
    <w:bookmarkEnd w:id="40"/>
    <w:bookmarkStart w:name="f-13163-4" w:id="42"/>
    <w:bookmarkStart w:name="f-13000-3" w:id="43"/>
    <w:p>
      <w:pPr>
        <w:pStyle w:val="Heading4"/>
      </w:pPr>
      <w:bookmarkStart w:name="h-13000-3" w:id="44"/>
      <w:r>
        <w:rPr/>
        <w:t xml:space="preserve">Ambient climatic conditions</w:t>
      </w:r>
      <w:bookmarkEnd w:id="44"/>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43"/>
    <w:bookmarkEnd w:id="42"/>
    <w:bookmarkStart w:name="f-13163-5" w:id="45"/>
    <w:bookmarkStart w:name="f-2_13000-4" w:id="46"/>
    <w:p>
      <w:pPr>
        <w:pStyle w:val="Heading4"/>
      </w:pPr>
      <w:bookmarkStart w:name="h-2_13000-4" w:id="47"/>
      <w:r>
        <w:rPr/>
        <w:t xml:space="preserve">Corrosion resistance</w:t>
      </w:r>
      <w:bookmarkEnd w:id="47"/>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6"/>
    <w:bookmarkEnd w:id="45"/>
    <w:bookmarkStart w:name="f-13163-6" w:id="48"/>
    <w:bookmarkStart w:name="f-3_13000-5" w:id="49"/>
    <w:p>
      <w:pPr>
        <w:pStyle w:val="Heading4"/>
      </w:pPr>
      <w:bookmarkStart w:name="h-3_13000-5" w:id="50"/>
      <w:r>
        <w:rPr/>
        <w:t xml:space="preserve">Roof access</w:t>
      </w:r>
      <w:bookmarkEnd w:id="50"/>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9"/>
    <w:bookmarkEnd w:id="48"/>
    <w:bookmarkStart w:name="f-13163-13163.2" w:id="51"/>
    <w:p>
      <w:pPr>
        <w:pStyle w:val="Heading3"/>
      </w:pPr>
      <w:bookmarkStart w:name="h-13163-13163.2" w:id="52"/>
      <w:r>
        <w:rPr/>
        <w:t xml:space="preserve">COMPANY CONTACTS</w:t>
      </w:r>
      <w:bookmarkEnd w:id="52"/>
    </w:p>
    <w:bookmarkEnd w:id="51"/>
    <w:bookmarkStart w:name="f-13163-13163.1" w:id="53"/>
    <w:p>
      <w:pPr>
        <w:pStyle w:val="Heading4"/>
      </w:pPr>
      <w:bookmarkStart w:name="h-13163-13163.1" w:id="54"/>
      <w:r>
        <w:rPr/>
        <w:t xml:space="preserve">FIELDERS technical contacts</w:t>
      </w:r>
      <w:bookmarkEnd w:id="54"/>
    </w:p>
    <w:p>
      <w:pPr>
        <w:pStyle w:val="Body Text"/>
      </w:pPr>
      <w:r>
        <w:rPr/>
        <w:t xml:space="preserve">Website: </w:t>
      </w:r>
      <w:r>
        <w:fldChar w:fldCharType="begin"/>
      </w:r>
      <w:r>
        <w:instrText xml:space="preserve"> HYPERLINK "https://specifying.fielders.com.au/contact-us" </w:instrText>
      </w:r>
      <w:r>
        <w:fldChar w:fldCharType="separate"/>
      </w:r>
      <w:r>
        <w:rPr>
          <w:rStyle w:val="Hyperlink"/>
        </w:rPr>
        <w:t>specifying.fielders.com.au/contact‑us</w:t>
      </w:r>
      <w:r>
        <w:fldChar w:fldCharType="end"/>
      </w:r>
    </w:p>
    <w:bookmarkEnd w:id="53"/>
    <w:bookmarkStart w:name="f-13163-7" w:id="55"/>
    <w:p>
      <w:pPr>
        <w:pStyle w:val="Heading3"/>
      </w:pPr>
      <w:bookmarkStart w:name="h-13163-7" w:id="56"/>
      <w:r>
        <w:rPr/>
        <w:t xml:space="preserve">CROSS REFERENCES</w:t>
      </w:r>
      <w:bookmarkEnd w:id="56"/>
    </w:p>
    <w:bookmarkEnd w:id="55"/>
    <w:bookmarkStart w:name="f-13163-8" w:id="57"/>
    <w:bookmarkStart w:name="f-7977" w:id="58"/>
    <w:bookmarkStart w:name="f-7977-1" w:id="59"/>
    <w:p>
      <w:pPr>
        <w:pStyle w:val="Heading4"/>
      </w:pPr>
      <w:bookmarkStart w:name="h-7977-1" w:id="60"/>
      <w:r>
        <w:rPr/>
        <w:t xml:space="preserve">General</w:t>
      </w:r>
      <w:bookmarkEnd w:id="60"/>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9"/>
    <w:bookmarkEnd w:id="58"/>
    <w:p>
      <w:pPr>
        <w:pStyle w:val="NormalIndent"/>
      </w:pPr>
      <w:r>
        <w:rPr>
          <w:i/>
        </w:rPr>
        <w:t xml:space="preserve">0185 Timber products, finishes and treatment</w:t>
      </w:r>
      <w:r>
        <w:rPr/>
        <w:t xml:space="preserve">.</w:t>
      </w:r>
    </w:p>
    <w:p>
      <w:pPr>
        <w:pStyle w:val="NormalIndent"/>
      </w:pPr>
      <w:r>
        <w:rPr>
          <w:i/>
        </w:rPr>
        <w:t xml:space="preserve">0193 Building access safety systems</w:t>
      </w:r>
      <w:r>
        <w:rPr/>
        <w:t xml:space="preserve">.</w:t>
      </w:r>
    </w:p>
    <w:bookmarkEnd w:id="57"/>
    <w:bookmarkStart w:name="f-13163-9" w:id="61"/>
    <w:p>
      <w:pPr>
        <w:pStyle w:val="Heading3"/>
      </w:pPr>
      <w:bookmarkStart w:name="h-13163-9" w:id="62"/>
      <w:r>
        <w:rPr/>
        <w:t xml:space="preserve">STANDARDS</w:t>
      </w:r>
      <w:bookmarkEnd w:id="62"/>
    </w:p>
    <w:bookmarkEnd w:id="61"/>
    <w:bookmarkStart w:name="f-13163-10" w:id="63"/>
    <w:p>
      <w:pPr>
        <w:pStyle w:val="Heading4"/>
      </w:pPr>
      <w:bookmarkStart w:name="h-13163-10" w:id="64"/>
      <w:r>
        <w:rPr/>
        <w:t xml:space="preserve">General</w:t>
      </w:r>
      <w:bookmarkEnd w:id="64"/>
    </w:p>
    <w:p>
      <w:pPr>
        <w:pStyle w:val="Body Text"/>
      </w:pPr>
      <w:r>
        <w:rPr/>
        <w:t xml:space="preserve">Standard: To AS 1562.1 (2018).</w:t>
      </w:r>
    </w:p>
    <w:bookmarkEnd w:id="63"/>
    <w:bookmarkStart w:name="f-13163-11" w:id="65"/>
    <w:p>
      <w:pPr>
        <w:pStyle w:val="Heading3"/>
      </w:pPr>
      <w:bookmarkStart w:name="h-13163-11" w:id="66"/>
      <w:r>
        <w:rPr/>
        <w:t xml:space="preserve">INTERPRETATION</w:t>
      </w:r>
      <w:bookmarkEnd w:id="66"/>
    </w:p>
    <w:bookmarkEnd w:id="65"/>
    <w:bookmarkStart w:name="f-13163-12" w:id="67"/>
    <w:p>
      <w:pPr>
        <w:pStyle w:val="Heading4"/>
      </w:pPr>
      <w:bookmarkStart w:name="h-13163-12" w:id="68"/>
      <w:r>
        <w:rPr/>
        <w:t xml:space="preserve">Definitions</w:t>
      </w:r>
      <w:bookmarkEnd w:id="68"/>
    </w:p>
    <w:p>
      <w:pPr>
        <w:pStyle w:val="Body Text"/>
      </w:pPr>
      <w:r>
        <w:rPr/>
        <w:t xml:space="preserve">General: For the purposes of this worksection, the definitions given in AS 1562.1 (2018) apply.</w:t>
      </w:r>
    </w:p>
    <w:bookmarkStart w:name="f-7220" w:id="69"/>
    <w:bookmarkStart w:name="f-7220-1" w:id="70"/>
    <w:p>
      <w:pPr>
        <w:pStyle w:val="Instructions"/>
      </w:pPr>
      <w:r>
        <w:rPr/>
        <w:t xml:space="preserve">Edit the </w:t>
      </w:r>
      <w:r>
        <w:rPr>
          <w:b/>
        </w:rPr>
        <w:t xml:space="preserve">Definitions</w:t>
      </w:r>
      <w:r>
        <w:rPr/>
        <w:t xml:space="preserve"> subclause to suit the project or delete if not required. List alphabetically.</w:t>
      </w:r>
    </w:p>
    <w:bookmarkEnd w:id="70"/>
    <w:bookmarkEnd w:id="69"/>
    <w:bookmarkEnd w:id="67"/>
    <w:bookmarkStart w:name="f-13163-13163.4" w:id="71"/>
    <w:p>
      <w:pPr>
        <w:pStyle w:val="Heading3"/>
      </w:pPr>
      <w:bookmarkStart w:name="h-13163-13163.4" w:id="72"/>
      <w:r>
        <w:rPr/>
        <w:t xml:space="preserve">MANUFACTURER'S DOCUMENTS</w:t>
      </w:r>
      <w:bookmarkEnd w:id="72"/>
    </w:p>
    <w:bookmarkEnd w:id="71"/>
    <w:bookmarkStart w:name="f-13163-13163.5" w:id="73"/>
    <w:p>
      <w:pPr>
        <w:pStyle w:val="Heading4"/>
      </w:pPr>
      <w:bookmarkStart w:name="h-13163-13163.5" w:id="74"/>
      <w:r>
        <w:rPr/>
        <w:t xml:space="preserve">Technical manuals</w:t>
      </w:r>
      <w:bookmarkEnd w:id="74"/>
    </w:p>
    <w:p>
      <w:pPr>
        <w:pStyle w:val="Body Text"/>
      </w:pPr>
      <w:r>
        <w:rPr/>
        <w:t xml:space="preserve">Website: Visit </w:t>
      </w:r>
      <w:r>
        <w:fldChar w:fldCharType="begin"/>
      </w:r>
      <w:r>
        <w:instrText xml:space="preserve"> HYPERLINK "http://specifying.fielders.com.au/roofing-walling/" </w:instrText>
      </w:r>
      <w:r>
        <w:fldChar w:fldCharType="separate"/>
      </w:r>
      <w:r>
        <w:rPr>
          <w:rStyle w:val="Hyperlink"/>
        </w:rPr>
        <w:t>specifying.fielders.com.au/roofing‑walling</w:t>
      </w:r>
      <w:r>
        <w:fldChar w:fldCharType="end"/>
      </w:r>
      <w:r>
        <w:rPr/>
        <w:t xml:space="preserve"> to access comprehensive technical details.</w:t>
      </w:r>
    </w:p>
    <w:bookmarkEnd w:id="73"/>
    <w:bookmarkStart w:name="f-13163-13" w:id="75"/>
    <w:p>
      <w:pPr>
        <w:pStyle w:val="Heading3"/>
      </w:pPr>
      <w:bookmarkStart w:name="h-13163-13" w:id="76"/>
      <w:r>
        <w:rPr/>
        <w:t xml:space="preserve">TOLERANCES</w:t>
      </w:r>
      <w:bookmarkEnd w:id="76"/>
    </w:p>
    <w:bookmarkEnd w:id="75"/>
    <w:bookmarkStart w:name="f-13163-14" w:id="77"/>
    <w:bookmarkStart w:name="f-4_13000-7" w:id="78"/>
    <w:p>
      <w:pPr>
        <w:pStyle w:val="Heading4"/>
      </w:pPr>
      <w:bookmarkStart w:name="h-4_13000-7" w:id="79"/>
      <w:r>
        <w:rPr/>
        <w:t xml:space="preserve">Sheet metal roofing</w:t>
      </w:r>
      <w:bookmarkEnd w:id="79"/>
    </w:p>
    <w:p>
      <w:pPr>
        <w:pStyle w:val="Body Text"/>
      </w:pPr>
      <w:r>
        <w:rPr/>
        <w:t xml:space="preserve">Supporting members: To AS 1562.1 (2018) clause 4.2.3.</w:t>
      </w:r>
    </w:p>
    <w:bookmarkEnd w:id="78"/>
    <w:bookmarkEnd w:id="77"/>
    <w:bookmarkStart w:name="f-13163-15" w:id="80"/>
    <w:p>
      <w:pPr>
        <w:pStyle w:val="Heading3"/>
      </w:pPr>
      <w:bookmarkStart w:name="h-13163-15" w:id="81"/>
      <w:r>
        <w:rPr/>
        <w:t xml:space="preserve">SUBMISSIONS</w:t>
      </w:r>
      <w:bookmarkEnd w:id="81"/>
    </w:p>
    <w:bookmarkEnd w:id="80"/>
    <w:bookmarkStart w:name="f-13163-13163.7" w:id="82"/>
    <w:p>
      <w:pPr>
        <w:pStyle w:val="Heading4"/>
      </w:pPr>
      <w:bookmarkStart w:name="h-13163-13163.7" w:id="83"/>
      <w:r>
        <w:rPr/>
        <w:t xml:space="preserve">Fire performance</w:t>
      </w:r>
      <w:bookmarkEnd w:id="83"/>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82"/>
    <w:bookmarkStart w:name="f-13163-16" w:id="84"/>
    <w:bookmarkStart w:name="f-6950" w:id="85"/>
    <w:bookmarkStart w:name="f-6950-1" w:id="86"/>
    <w:p>
      <w:pPr>
        <w:pStyle w:val="Heading4"/>
      </w:pPr>
      <w:bookmarkStart w:name="h-6950-1" w:id="87"/>
      <w:r>
        <w:rPr/>
        <w:t xml:space="preserve">Operation and maintenance manuals</w:t>
      </w:r>
      <w:bookmarkEnd w:id="87"/>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6"/>
    <w:bookmarkEnd w:id="85"/>
    <w:bookmarkEnd w:id="84"/>
    <w:bookmarkStart w:name="f-13163-17" w:id="88"/>
    <w:p>
      <w:pPr>
        <w:pStyle w:val="Heading4"/>
      </w:pPr>
      <w:bookmarkStart w:name="h-13163-17" w:id="89"/>
      <w:r>
        <w:rPr/>
        <w:t xml:space="preserve">Products and materials</w:t>
      </w:r>
      <w:bookmarkEnd w:id="89"/>
    </w:p>
    <w:p>
      <w:pPr>
        <w:pStyle w:val="Body Text"/>
      </w:pPr>
      <w:r>
        <w:rPr/>
        <w:t xml:space="preserve">Type tests: Submit test results for the following to PRODUCTS, </w:t>
      </w:r>
      <w:r>
        <w:rPr>
          <w:b/>
        </w:rPr>
        <w:t xml:space="preserve">GENERAL</w:t>
      </w:r>
      <w:r>
        <w:rPr/>
        <w:t xml:space="preserve">, </w:t>
      </w:r>
      <w:r>
        <w:rPr>
          <w:b/>
        </w:rPr>
        <w:t xml:space="preserve">Tests</w:t>
      </w:r>
      <w:r>
        <w:rPr/>
        <w:t xml:space="preserve">:</w:t>
      </w:r>
    </w:p>
    <w:p>
      <w:pPr>
        <w:pStyle w:val="NormalIndent"/>
      </w:pPr>
      <w:r>
        <w:rPr/>
        <w:t xml:space="preserve">FIELDERS profiled sheet metal roofing.</w:t>
      </w:r>
    </w:p>
    <w:p>
      <w:pPr>
        <w:pStyle w:val="NormalIndent"/>
      </w:pPr>
      <w:r>
        <w:rPr/>
        <w:t xml:space="preserve">FIELDERS specialised sheet metal roofing.</w:t>
      </w:r>
    </w:p>
    <w:bookmarkStart w:name="f-8391" w:id="90"/>
    <w:bookmarkStart w:name="f-8391-1" w:id="91"/>
    <w:p>
      <w:pPr>
        <w:pStyle w:val="Instructions"/>
      </w:pPr>
      <w:r>
        <w:rPr/>
        <w:t xml:space="preserve">Type tests are carried out off site. However, submission of evidence of a successful type test may be called up here for requirements specified in PRODUCTS.</w:t>
      </w:r>
    </w:p>
    <w:bookmarkEnd w:id="91"/>
    <w:bookmarkEnd w:id="90"/>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8"/>
    <w:bookmarkStart w:name="f-13163-18" w:id="92"/>
    <w:bookmarkStart w:name="f-18073" w:id="93"/>
    <w:bookmarkStart w:name="f-18073-1" w:id="94"/>
    <w:p>
      <w:pPr>
        <w:pStyle w:val="Heading4"/>
      </w:pPr>
      <w:bookmarkStart w:name="h-18073-1" w:id="95"/>
      <w:r>
        <w:rPr/>
        <w:t xml:space="preserve">Samples</w:t>
      </w:r>
      <w:bookmarkEnd w:id="95"/>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4"/>
    <w:bookmarkEnd w:id="93"/>
    <w:bookmarkEnd w:id="92"/>
    <w:bookmarkStart w:name="f-13163-19" w:id="96"/>
    <w:bookmarkStart w:name="f-5_13000-9" w:id="97"/>
    <w:p>
      <w:pPr>
        <w:pStyle w:val="Heading4"/>
      </w:pPr>
      <w:bookmarkStart w:name="h-5_13000-9" w:id="98"/>
      <w:r>
        <w:rPr/>
        <w:t xml:space="preserve">Shop drawings</w:t>
      </w:r>
      <w:bookmarkEnd w:id="98"/>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7"/>
    <w:bookmarkEnd w:id="96"/>
    <w:bookmarkStart w:name="f-13163-13163.8" w:id="99"/>
    <w:p>
      <w:pPr>
        <w:pStyle w:val="Heading4"/>
      </w:pPr>
      <w:bookmarkStart w:name="h-13163-13163.8" w:id="100"/>
      <w:r>
        <w:rPr/>
        <w:t xml:space="preserve">Subcontractors</w:t>
      </w:r>
      <w:bookmarkEnd w:id="100"/>
    </w:p>
    <w:p>
      <w:pPr>
        <w:pStyle w:val="Body Text"/>
      </w:pPr>
      <w:r>
        <w:rPr/>
        <w:t xml:space="preserve">Installer experience: Submit evidence of accreditation from FIELDERS Steel Roofing.</w:t>
      </w:r>
    </w:p>
    <w:p>
      <w:pPr>
        <w:pStyle w:val="Instructions"/>
      </w:pPr>
      <w:r>
        <w:rPr/>
        <w:t xml:space="preserve">Check conditions of warranty. If required, nominate in </w:t>
      </w:r>
      <w:r>
        <w:rPr>
          <w:i/>
        </w:rPr>
        <w:t xml:space="preserve">0171 General requirements</w:t>
      </w:r>
      <w:r>
        <w:rPr/>
        <w:t xml:space="preserve">.</w:t>
      </w:r>
    </w:p>
    <w:bookmarkEnd w:id="99"/>
    <w:bookmarkStart w:name="f-13163-21" w:id="101"/>
    <w:bookmarkStart w:name="f-9452" w:id="102"/>
    <w:bookmarkStart w:name="f-9452-1" w:id="103"/>
    <w:p>
      <w:pPr>
        <w:pStyle w:val="Heading4"/>
      </w:pPr>
      <w:bookmarkStart w:name="h-9452-1" w:id="104"/>
      <w:r>
        <w:rPr/>
        <w:t xml:space="preserve">Warranties</w:t>
      </w:r>
      <w:bookmarkEnd w:id="104"/>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103"/>
    <w:bookmarkEnd w:id="102"/>
    <w:bookmarkEnd w:id="101"/>
    <w:bookmarkStart w:name="f-13163-22" w:id="105"/>
    <w:p>
      <w:pPr>
        <w:pStyle w:val="Heading3"/>
      </w:pPr>
      <w:bookmarkStart w:name="h-13163-22" w:id="106"/>
      <w:r>
        <w:rPr/>
        <w:t xml:space="preserve">INSPECTION</w:t>
      </w:r>
      <w:bookmarkEnd w:id="106"/>
    </w:p>
    <w:bookmarkEnd w:id="105"/>
    <w:bookmarkStart w:name="f-13163-23" w:id="107"/>
    <w:bookmarkStart w:name="f-6_13000-12" w:id="108"/>
    <w:p>
      <w:pPr>
        <w:pStyle w:val="Heading4"/>
      </w:pPr>
      <w:bookmarkStart w:name="h-6_13000-12" w:id="109"/>
      <w:r>
        <w:rPr/>
        <w:t xml:space="preserve">Notice</w:t>
      </w:r>
      <w:bookmarkEnd w:id="109"/>
    </w:p>
    <w:p>
      <w:pPr>
        <w:pStyle w:val="Body Text"/>
      </w:pPr>
      <w:r>
        <w:rPr/>
        <w:t xml:space="preserve">Inspection: Give notice so that inspection may be made of the following:</w:t>
      </w:r>
    </w:p>
    <w:p>
      <w:pPr>
        <w:pStyle w:val="NormalIndent"/>
      </w:pPr>
      <w:r>
        <w:rPr/>
        <w:t xml:space="preserve">Roof supports before covering up or concealing.</w:t>
      </w:r>
    </w:p>
    <w:p>
      <w:pPr>
        <w:pStyle w:val="NormalIndent"/>
      </w:pPr>
      <w:r>
        <w:rPr/>
        <w:t xml:space="preserve">Glazing products before they are installed.</w:t>
      </w:r>
    </w:p>
    <w:p>
      <w:pPr>
        <w:pStyle w:val="NormalIndent"/>
      </w:pPr>
      <w:r>
        <w:rPr/>
        <w:t xml:space="preserve">The parts of the roofing, sarking, vapour barrier, insulation and roof plumbing installation before covering up or concealing.</w:t>
      </w:r>
    </w:p>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8"/>
    <w:bookmarkEnd w:id="107"/>
    <w:bookmarkEnd w:id="30"/>
    <w:bookmarkStart w:name="f-13162" w:id="110"/>
    <w:bookmarkStart w:name="f-13162-1" w:id="111"/>
    <w:p>
      <w:pPr>
        <w:pStyle w:val="Heading2"/>
      </w:pPr>
      <w:bookmarkStart w:name="h-13162-1" w:id="112"/>
      <w:r>
        <w:rPr/>
        <w:t xml:space="preserve">PRODUCTS</w:t>
      </w:r>
      <w:bookmarkEnd w:id="112"/>
    </w:p>
    <w:bookmarkEnd w:id="111"/>
    <w:bookmarkStart w:name="f-13162-2" w:id="113"/>
    <w:p>
      <w:pPr>
        <w:pStyle w:val="Heading3"/>
      </w:pPr>
      <w:bookmarkStart w:name="h-13162-2" w:id="114"/>
      <w:r>
        <w:rPr/>
        <w:t xml:space="preserve">GENERAL</w:t>
      </w:r>
      <w:bookmarkEnd w:id="114"/>
    </w:p>
    <w:bookmarkEnd w:id="113"/>
    <w:bookmarkStart w:name="f-13162-13162.1" w:id="115"/>
    <w:bookmarkStart w:name="f-8385" w:id="116"/>
    <w:bookmarkStart w:name="f-8385-2" w:id="117"/>
    <w:p>
      <w:pPr>
        <w:pStyle w:val="Heading4"/>
      </w:pPr>
      <w:bookmarkStart w:name="h-8385-2" w:id="118"/>
      <w:r>
        <w:rPr/>
        <w:t xml:space="preserve">Product substitution</w:t>
      </w:r>
      <w:bookmarkEnd w:id="118"/>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7"/>
    <w:bookmarkStart w:name="f-8385-3" w:id="119"/>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9"/>
    <w:bookmarkEnd w:id="116"/>
    <w:bookmarkEnd w:id="115"/>
    <w:bookmarkStart w:name="f-13162-13162.2" w:id="120"/>
    <w:bookmarkStart w:name="f-13182" w:id="121"/>
    <w:bookmarkStart w:name="f-13182-1" w:id="122"/>
    <w:p>
      <w:pPr>
        <w:pStyle w:val="Heading4"/>
      </w:pPr>
      <w:bookmarkStart w:name="h-13182-1" w:id="123"/>
      <w:r>
        <w:rPr/>
        <w:t xml:space="preserve">Product identification</w:t>
      </w:r>
      <w:bookmarkEnd w:id="123"/>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2"/>
    <w:bookmarkEnd w:id="121"/>
    <w:bookmarkEnd w:id="120"/>
    <w:bookmarkStart w:name="f-13162-13162.5" w:id="124"/>
    <w:p>
      <w:pPr>
        <w:pStyle w:val="Heading4"/>
      </w:pPr>
      <w:bookmarkStart w:name="h-13162-13162.5" w:id="125"/>
      <w:r>
        <w:rPr/>
        <w:t xml:space="preserve">Samples</w:t>
      </w:r>
      <w:bookmarkEnd w:id="125"/>
    </w:p>
    <w:bookmarkStart w:name="f-7865" w:id="126"/>
    <w:bookmarkStart w:name="f-7865-1" w:id="127"/>
    <w:p>
      <w:pPr>
        <w:pStyle w:val="Instructions"/>
      </w:pPr>
      <w:r>
        <w:rPr/>
        <w:t xml:space="preserve">Approved samples that define the acceptable limits of colour and texture variations are retained on site. If particular or additional samples are required, list them here.</w:t>
      </w:r>
    </w:p>
    <w:bookmarkEnd w:id="127"/>
    <w:bookmarkEnd w:id="126"/>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Sheet metal finishes.</w:t>
      </w:r>
    </w:p>
    <w:p>
      <w:pPr>
        <w:pStyle w:val="NormalIndent"/>
      </w:pPr>
      <w:r>
        <w:rPr/>
        <w:t xml:space="preserve">Sealants.</w:t>
      </w:r>
    </w:p>
    <w:bookmarkEnd w:id="124"/>
    <w:bookmarkStart w:name="f-13162-3" w:id="128"/>
    <w:p>
      <w:pPr>
        <w:pStyle w:val="Heading4"/>
      </w:pPr>
      <w:bookmarkStart w:name="h-13162-3" w:id="129"/>
      <w:r>
        <w:rPr/>
        <w:t xml:space="preserve">Storage and handling</w:t>
      </w:r>
      <w:bookmarkEnd w:id="129"/>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Store away from uncured concrete and masonry, on a level base and not in contact with other materials that cause staining, denting or other surface damage.</w:t>
      </w:r>
    </w:p>
    <w:p>
      <w:pPr>
        <w:pStyle w:val="NormalIndent"/>
      </w:pPr>
      <w:r>
        <w:rPr/>
        <w:t xml:space="preserve">Stack flat and off the ground on at least 3 evenly placed bearers.</w:t>
      </w:r>
    </w:p>
    <w:p>
      <w:pPr>
        <w:pStyle w:val="Body Text"/>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across each other or over other materials.</w:t>
      </w:r>
    </w:p>
    <w:p>
      <w:pPr>
        <w:pStyle w:val="Body Text"/>
      </w:pPr>
      <w:r>
        <w:rPr/>
        <w:t xml:space="preserve">Storage area conditions: Allocate a safe and trade free area.</w:t>
      </w:r>
    </w:p>
    <w:bookmarkEnd w:id="128"/>
    <w:bookmarkStart w:name="f-13162-4" w:id="130"/>
    <w:bookmarkStart w:name="f-13001-3" w:id="131"/>
    <w:p>
      <w:pPr>
        <w:pStyle w:val="Heading4"/>
      </w:pPr>
      <w:bookmarkStart w:name="h-13001-3" w:id="132"/>
      <w:r>
        <w:rPr/>
        <w:t xml:space="preserve">Welded safety mesh</w:t>
      </w:r>
      <w:bookmarkEnd w:id="132"/>
    </w:p>
    <w:p>
      <w:pPr>
        <w:pStyle w:val="Body Text"/>
      </w:pPr>
      <w:r>
        <w:rPr/>
        <w:t xml:space="preserve">Standard: To AS/NZS 4389 (2015).</w:t>
      </w:r>
    </w:p>
    <w:p>
      <w:pPr>
        <w:pStyle w:val="Instructions"/>
      </w:pPr>
      <w:r>
        <w:rPr/>
        <w:t xml:space="preserve">Welded safety mesh may be used for fall arrest if required by WHS authorities. Coordinate with </w:t>
      </w:r>
      <w:r>
        <w:rPr>
          <w:i/>
        </w:rPr>
        <w:t xml:space="preserve">0471 Thermal insulation and pliable membranes</w:t>
      </w:r>
      <w:r>
        <w:rPr/>
        <w:t xml:space="preserve">, which also cites AS/NZS 4389 (2015). Mesh support for roof insulation may not be required if fall arrest sarking is used.</w:t>
      </w:r>
    </w:p>
    <w:bookmarkEnd w:id="131"/>
    <w:bookmarkEnd w:id="130"/>
    <w:bookmarkStart w:name="f-13162-13162.6" w:id="133"/>
    <w:p>
      <w:pPr>
        <w:pStyle w:val="Heading4"/>
      </w:pPr>
      <w:bookmarkStart w:name="h-13162-13162.6" w:id="134"/>
      <w:r>
        <w:rPr/>
        <w:t xml:space="preserve">Tests</w:t>
      </w:r>
      <w:bookmarkEnd w:id="134"/>
    </w:p>
    <w:bookmarkStart w:name="f-22751" w:id="135"/>
    <w:bookmarkStart w:name="f-22751-1" w:id="136"/>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36"/>
    <w:bookmarkEnd w:id="135"/>
    <w:bookmarkStart w:name="f-28201-10" w:id="137"/>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37"/>
    <w:bookmarkEnd w:id="133"/>
    <w:bookmarkStart w:name="f-13162-13162.8" w:id="138"/>
    <w:p>
      <w:pPr>
        <w:pStyle w:val="Heading3"/>
      </w:pPr>
      <w:bookmarkStart w:name="h-13162-13162.8" w:id="139"/>
      <w:r>
        <w:rPr/>
        <w:t xml:space="preserve">FIRE PERFORMANCE</w:t>
      </w:r>
      <w:bookmarkEnd w:id="139"/>
    </w:p>
    <w:bookmarkEnd w:id="138"/>
    <w:bookmarkStart w:name="f-13162-13162.7" w:id="140"/>
    <w:p>
      <w:pPr>
        <w:pStyle w:val="Heading4"/>
      </w:pPr>
      <w:bookmarkStart w:name="h-13162-13162.7" w:id="141"/>
      <w:r>
        <w:rPr/>
        <w:t xml:space="preserve">Fire hazard properties</w:t>
      </w:r>
      <w:bookmarkEnd w:id="141"/>
    </w:p>
    <w:p>
      <w:pPr>
        <w:pStyle w:val="Instructions"/>
      </w:pPr>
      <w:r>
        <w:rPr/>
        <w:t xml:space="preserve">See NATSPEC TECHnote DES 020 on fire behaviour of building materials and assemblies. See also BCA (2025) Table S7C7.</w:t>
      </w:r>
    </w:p>
    <w:p>
      <w:pPr>
        <w:pStyle w:val="Body Text"/>
      </w:pPr>
      <w:r>
        <w:rPr/>
        <w:t xml:space="preserve">Pliable membranes: Flammability Index tested to AS 1530.2 (1993): ≤ 5.</w:t>
      </w:r>
    </w:p>
    <w:p>
      <w:pPr>
        <w:pStyle w:val="Instructions"/>
      </w:pPr>
      <w:r>
        <w:rPr/>
        <w:t xml:space="preserve">Flammability Index is determined under AS 1530.2 (1993). Pliable membranes are tested to AS 1530.2 (1993) as they are not suitable for testing to AS/NZS 1530.3 (1999).</w:t>
      </w:r>
    </w:p>
    <w:bookmarkEnd w:id="140"/>
    <w:bookmarkStart w:name="f-13162-5" w:id="142"/>
    <w:p>
      <w:pPr>
        <w:pStyle w:val="Heading3"/>
      </w:pPr>
      <w:bookmarkStart w:name="h-13162-5" w:id="143"/>
      <w:r>
        <w:rPr/>
        <w:t xml:space="preserve">FIELDERS PROFILED SHEET METAL ROOFING</w:t>
      </w:r>
      <w:bookmarkEnd w:id="143"/>
    </w:p>
    <w:p>
      <w:pPr>
        <w:pStyle w:val="Instructions"/>
      </w:pPr>
      <w:r>
        <w:rPr/>
        <w:t xml:space="preserve">See SA HB 39 (2015) Sections 2 and 7 for general advice on material selection for steel sheet roofing.</w:t>
      </w:r>
    </w:p>
    <w:bookmarkEnd w:id="142"/>
    <w:bookmarkStart w:name="f-13162-6" w:id="144"/>
    <w:bookmarkStart w:name="f-2_28201-4" w:id="145"/>
    <w:p>
      <w:pPr>
        <w:pStyle w:val="Heading4"/>
      </w:pPr>
      <w:bookmarkStart w:name="h-2_28201-4" w:id="146"/>
      <w:r>
        <w:rPr/>
        <w:t xml:space="preserve">Standards</w:t>
      </w:r>
      <w:bookmarkEnd w:id="146"/>
    </w:p>
    <w:p>
      <w:pPr>
        <w:pStyle w:val="Body Text"/>
      </w:pPr>
      <w:r>
        <w:rPr/>
        <w:t xml:space="preserve">Design and materials: To AS 1562.1 (2018).</w:t>
      </w:r>
    </w:p>
    <w:bookmarkEnd w:id="145"/>
    <w:bookmarkEnd w:id="144"/>
    <w:bookmarkStart w:name="f-13162-13162.3" w:id="147"/>
    <w:p>
      <w:pPr>
        <w:pStyle w:val="Heading4"/>
      </w:pPr>
      <w:bookmarkStart w:name="h-13162-13162.3" w:id="148"/>
      <w:r>
        <w:rPr/>
        <w:t xml:space="preserve">FIELDERS roofing</w:t>
      </w:r>
      <w:bookmarkEnd w:id="148"/>
    </w:p>
    <w:p>
      <w:pPr>
        <w:pStyle w:val="Body Text"/>
      </w:pPr>
      <w:r>
        <w:rPr/>
        <w:t xml:space="preserve">Requirement: FIELDERS interlocking specialised sheet metal roofing panels.</w:t>
      </w:r>
    </w:p>
    <w:p>
      <w:pPr>
        <w:pStyle w:val="Body Text"/>
      </w:pPr>
      <w:r>
        <w:rPr/>
        <w:t xml:space="preserve">Selection: To the </w:t>
      </w:r>
      <w:r>
        <w:rPr>
          <w:b/>
        </w:rPr>
        <w:t xml:space="preserve">FIELDERS profiled sheet metal roofing schedule</w:t>
      </w:r>
      <w:r>
        <w:rPr/>
        <w:t xml:space="preserve">.</w:t>
      </w:r>
    </w:p>
    <w:bookmarkEnd w:id="147"/>
    <w:bookmarkStart w:name="f-13162-7" w:id="149"/>
    <w:p>
      <w:pPr>
        <w:pStyle w:val="Heading4"/>
      </w:pPr>
      <w:bookmarkStart w:name="h-13162-7" w:id="150"/>
      <w:r>
        <w:rPr/>
        <w:t xml:space="preserve">Fastenings</w:t>
      </w:r>
      <w:bookmarkEnd w:id="150"/>
    </w:p>
    <w:p>
      <w:pPr>
        <w:pStyle w:val="Body Text"/>
      </w:pPr>
      <w:r>
        <w:rPr/>
        <w:t xml:space="preserve">Requirement: Starter clips, fixing clips and fasteners, as recommended by FIELDERS.</w:t>
      </w:r>
    </w:p>
    <w:p>
      <w:pPr>
        <w:pStyle w:val="Body Text"/>
      </w:pPr>
      <w:r>
        <w:rPr/>
        <w:t xml:space="preserve">Prefinished exposed fasteners: Finish with an oven baked polymer coating to match the roofing material.</w:t>
      </w:r>
    </w:p>
    <w:p>
      <w:pPr>
        <w:pStyle w:val="Body Text"/>
      </w:pPr>
      <w:r>
        <w:rPr/>
        <w:t xml:space="preserve">Fastenings to timber battens: Fasteners long enough to embed a minimum of 35 mm into the thickness of the batten without piercing the underside.</w:t>
      </w:r>
    </w:p>
    <w:p>
      <w:pPr>
        <w:pStyle w:val="Prompt"/>
      </w:pPr>
      <w:r>
        <w:rPr/>
        <w:t xml:space="preserve">Screws: </w:t>
      </w:r>
      <w:r>
        <w:fldChar w:fldCharType="begin"/>
        <w:instrText xml:space="preserve"> MACROBUTTON  ac_OnHelp [complete/delete]</w:instrText>
        <w:fldChar w:fldCharType="separate"/>
        <w:t xml:space="preserve"> </w:t>
        <w:fldChar w:fldCharType="end"/>
      </w:r>
    </w:p>
    <w:p>
      <w:pPr>
        <w:pStyle w:val="Instructions"/>
      </w:pPr>
      <w:r>
        <w:rPr/>
        <w:t xml:space="preserve">To suit the profile. See </w:t>
      </w:r>
      <w:r>
        <w:fldChar w:fldCharType="begin"/>
      </w:r>
      <w:r>
        <w:instrText xml:space="preserve"> HYPERLINK "http://specifying.fielders.com.au/" </w:instrText>
      </w:r>
      <w:r>
        <w:fldChar w:fldCharType="separate"/>
      </w:r>
      <w:r>
        <w:rPr>
          <w:rStyle w:val="Hyperlink"/>
        </w:rPr>
        <w:t>specifying.fielders.com.au</w:t>
      </w:r>
      <w:r>
        <w:fldChar w:fldCharType="end"/>
      </w:r>
      <w:r>
        <w:rPr/>
        <w:t xml:space="preserve"> or contact FIELDERS.</w:t>
      </w:r>
    </w:p>
    <w:bookmarkEnd w:id="149"/>
    <w:bookmarkStart w:name="f-13162-8" w:id="151"/>
    <w:bookmarkStart w:name="f-3_28201-6" w:id="152"/>
    <w:p>
      <w:pPr>
        <w:pStyle w:val="Heading4"/>
      </w:pPr>
      <w:bookmarkStart w:name="h-3_28201-6" w:id="153"/>
      <w:r>
        <w:rPr/>
        <w:t xml:space="preserve">Profiled fillers</w:t>
      </w:r>
      <w:bookmarkEnd w:id="153"/>
    </w:p>
    <w:p>
      <w:pPr>
        <w:pStyle w:val="Body Text"/>
      </w:pPr>
      <w:r>
        <w:rPr/>
        <w:t xml:space="preserve">Type: Purpose‑made closed cell polyethylene foam profiled to match the roofing profile.</w:t>
      </w:r>
    </w:p>
    <w:p>
      <w:pPr>
        <w:pStyle w:val="Body Text"/>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52"/>
    <w:bookmarkEnd w:id="151"/>
    <w:bookmarkStart w:name="f-13162-9" w:id="154"/>
    <w:bookmarkStart w:name="f-4_28201-7" w:id="155"/>
    <w:p>
      <w:pPr>
        <w:pStyle w:val="Heading4"/>
      </w:pPr>
      <w:bookmarkStart w:name="h-4_28201-7" w:id="156"/>
      <w:r>
        <w:rPr/>
        <w:t xml:space="preserve">Insulation spacers</w:t>
      </w:r>
      <w:bookmarkEnd w:id="156"/>
    </w:p>
    <w:p>
      <w:pPr>
        <w:pStyle w:val="Body Text"/>
      </w:pPr>
      <w:r>
        <w:rPr/>
        <w:t xml:space="preserve">Description: Proprietary spacer system to prevent excessive compression of insulation between roof sheeting and framing.</w:t>
      </w:r>
    </w:p>
    <w:p>
      <w:pPr>
        <w:pStyle w:val="Instructions"/>
      </w:pPr>
      <w:r>
        <w:rPr/>
        <w:t xml:space="preserve">Size spacers to suit the required insulation thickness documented and/or create an air space as required.</w:t>
      </w:r>
    </w:p>
    <w:bookmarkEnd w:id="155"/>
    <w:bookmarkEnd w:id="154"/>
    <w:bookmarkStart w:name="f-13162-13162.4" w:id="157"/>
    <w:p>
      <w:pPr>
        <w:pStyle w:val="Heading4"/>
      </w:pPr>
      <w:bookmarkStart w:name="h-13162-13162.4" w:id="158"/>
      <w:r>
        <w:rPr/>
        <w:t xml:space="preserve">Accessories</w:t>
      </w:r>
      <w:bookmarkEnd w:id="158"/>
    </w:p>
    <w:p>
      <w:pPr>
        <w:pStyle w:val="Body Text"/>
      </w:pPr>
      <w:r>
        <w:rPr/>
        <w:t xml:space="preserve">Material: Provide accessories with the same finish as roofing sheets.</w:t>
      </w:r>
    </w:p>
    <w:p>
      <w:pPr>
        <w:pStyle w:val="Body Text"/>
      </w:pPr>
      <w:r>
        <w:rPr/>
        <w:t xml:space="preserve">Sealant: 100% neutral cure non‑acid based silicone rubber to match roofing.</w:t>
      </w:r>
    </w:p>
    <w:bookmarkEnd w:id="157"/>
    <w:bookmarkStart w:name="f-13162-13162.17" w:id="159"/>
    <w:p>
      <w:pPr>
        <w:pStyle w:val="Heading3"/>
      </w:pPr>
      <w:bookmarkStart w:name="h-13162-13162.17" w:id="160"/>
      <w:r>
        <w:rPr/>
        <w:t xml:space="preserve">FIELDERS SPECIALISED SHEET METAL ROOFING</w:t>
      </w:r>
      <w:bookmarkEnd w:id="160"/>
    </w:p>
    <w:bookmarkEnd w:id="159"/>
    <w:bookmarkStart w:name="f-13162-13162.16" w:id="161"/>
    <w:p>
      <w:pPr>
        <w:pStyle w:val="Heading4"/>
      </w:pPr>
      <w:bookmarkStart w:name="h-13162-13162.16" w:id="162"/>
      <w:r>
        <w:rPr/>
        <w:t xml:space="preserve">General</w:t>
      </w:r>
      <w:bookmarkEnd w:id="162"/>
    </w:p>
    <w:p>
      <w:pPr>
        <w:pStyle w:val="Body Text"/>
      </w:pPr>
      <w:r>
        <w:rPr/>
        <w:t xml:space="preserve">Requirement: FIELDERS interlocking specialised sheet metal roofing panels.</w:t>
      </w:r>
    </w:p>
    <w:p>
      <w:pPr>
        <w:pStyle w:val="Body Text"/>
      </w:pPr>
      <w:r>
        <w:rPr/>
        <w:t xml:space="preserve">Selection: To the </w:t>
      </w:r>
      <w:r>
        <w:rPr>
          <w:b/>
        </w:rPr>
        <w:t xml:space="preserve">FIELDERS specialised sheet metal roofing schedule</w:t>
      </w:r>
      <w:r>
        <w:rPr/>
        <w:t xml:space="preserve">.</w:t>
      </w:r>
    </w:p>
    <w:bookmarkEnd w:id="161"/>
    <w:bookmarkStart w:name="f-13162-13162.15" w:id="163"/>
    <w:p>
      <w:pPr>
        <w:pStyle w:val="Heading4"/>
      </w:pPr>
      <w:bookmarkStart w:name="h-13162-13162.15" w:id="164"/>
      <w:r>
        <w:rPr/>
        <w:t xml:space="preserve">Plywood sheeting</w:t>
      </w:r>
      <w:bookmarkEnd w:id="164"/>
    </w:p>
    <w:p>
      <w:pPr>
        <w:pStyle w:val="Instructions"/>
      </w:pPr>
      <w:r>
        <w:rPr/>
        <w:t xml:space="preserve">Plywood sheeting substrate is required for the NEO ROMAN</w:t>
      </w:r>
      <w:r>
        <w:rPr>
          <w:vertAlign w:val="superscript"/>
        </w:rPr>
        <w:t xml:space="preserve">™</w:t>
      </w:r>
      <w:r>
        <w:rPr/>
        <w:t xml:space="preserve">, as well as PROMINENCE</w:t>
      </w:r>
      <w:r>
        <w:rPr>
          <w:vertAlign w:val="superscript"/>
        </w:rPr>
        <w:t xml:space="preserve">™</w:t>
      </w:r>
      <w:r>
        <w:rPr/>
        <w:t xml:space="preserve"> and CADENCE</w:t>
      </w:r>
      <w:r>
        <w:rPr>
          <w:vertAlign w:val="superscript"/>
        </w:rPr>
        <w:t xml:space="preserve">™</w:t>
      </w:r>
      <w:r>
        <w:rPr/>
        <w:t xml:space="preserve"> profiles over 265 mm in width and the GRANDEUR</w:t>
      </w:r>
      <w:r>
        <w:rPr>
          <w:vertAlign w:val="superscript"/>
        </w:rPr>
        <w:t xml:space="preserve">™</w:t>
      </w:r>
      <w:r>
        <w:rPr/>
        <w:t xml:space="preserve"> profile over 325 mm in width. Delete if not required.</w:t>
      </w:r>
    </w:p>
    <w:p>
      <w:pPr>
        <w:pStyle w:val="Body Text"/>
      </w:pPr>
      <w:r>
        <w:rPr/>
        <w:t xml:space="preserve">Standard: To AS/NZS 2269.0 (2012).</w:t>
      </w:r>
    </w:p>
    <w:p>
      <w:pPr>
        <w:pStyle w:val="Body Text"/>
      </w:pPr>
      <w:r>
        <w:rPr/>
        <w:t xml:space="preserve">Stress grade: F11.</w:t>
      </w:r>
    </w:p>
    <w:p>
      <w:pPr>
        <w:pStyle w:val="Body Text"/>
      </w:pPr>
      <w:r>
        <w:rPr/>
        <w:t xml:space="preserve">Surface grade: CD.</w:t>
      </w:r>
    </w:p>
    <w:p>
      <w:pPr>
        <w:pStyle w:val="Instructions"/>
      </w:pPr>
      <w:r>
        <w:rPr/>
        <w:t xml:space="preserve">AS/NZS 2269.0 (2012) defines stress grades or structural plywood in clause 1.5.3. It also defines five veneer qualities A, S, B, C and D, the lowest grade.</w:t>
      </w:r>
    </w:p>
    <w:p>
      <w:pPr>
        <w:pStyle w:val="Body Text"/>
      </w:pPr>
      <w:r>
        <w:rPr/>
        <w:t xml:space="preserve">Bond: Type A.</w:t>
      </w:r>
    </w:p>
    <w:p>
      <w:pPr>
        <w:pStyle w:val="Body Text"/>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65"/>
    <w:bookmarkStart w:name="f-23152-1" w:id="166"/>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66"/>
    <w:bookmarkEnd w:id="165"/>
    <w:p>
      <w:pPr>
        <w:pStyle w:val="Body Text"/>
      </w:pPr>
      <w:r>
        <w:rPr/>
        <w:t xml:space="preserve">Thickness: 19 mm.</w:t>
      </w:r>
    </w:p>
    <w:p>
      <w:pPr>
        <w:pStyle w:val="Body Text"/>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63"/>
    <w:bookmarkStart w:name="f-13162-13162.14" w:id="167"/>
    <w:p>
      <w:pPr>
        <w:pStyle w:val="Heading4"/>
      </w:pPr>
      <w:bookmarkStart w:name="h-13162-13162.14" w:id="168"/>
      <w:r>
        <w:rPr/>
        <w:t xml:space="preserve">Steel battens</w:t>
      </w:r>
      <w:bookmarkEnd w:id="168"/>
    </w:p>
    <w:p>
      <w:pPr>
        <w:pStyle w:val="Instructions"/>
      </w:pPr>
      <w:r>
        <w:rPr/>
        <w:t xml:space="preserve">Steel battens are an alternative substrate to plywood sheeting. Delete this subclause if plywood sheeting is used.</w:t>
      </w:r>
    </w:p>
    <w:p>
      <w:pPr>
        <w:pStyle w:val="Body Text"/>
      </w:pPr>
      <w:r>
        <w:rPr/>
        <w:t xml:space="preserve">Standard: To AS/NZS 4600 (2018).</w:t>
      </w:r>
    </w:p>
    <w:bookmarkEnd w:id="167"/>
    <w:bookmarkStart w:name="f-13162-13162.12" w:id="169"/>
    <w:p>
      <w:pPr>
        <w:pStyle w:val="Heading4"/>
      </w:pPr>
      <w:bookmarkStart w:name="h-13162-13162.12" w:id="170"/>
      <w:r>
        <w:rPr/>
        <w:t xml:space="preserve">Pliable membranes</w:t>
      </w:r>
      <w:bookmarkEnd w:id="170"/>
    </w:p>
    <w:p>
      <w:pPr>
        <w:pStyle w:val="Instructions"/>
      </w:pPr>
      <w:r>
        <w:rPr/>
        <w:t xml:space="preserve">If pliable membranes are specified in </w:t>
      </w:r>
      <w:r>
        <w:rPr>
          <w:i/>
        </w:rPr>
        <w:t xml:space="preserve">0471 Thermal insulation and pliable membranes</w:t>
      </w:r>
      <w:r>
        <w:rPr/>
        <w:t xml:space="preserve">, delete this subclause. Do not repeat requirements here.</w:t>
      </w:r>
    </w:p>
    <w:p>
      <w:pPr>
        <w:pStyle w:val="Body Text"/>
      </w:pPr>
      <w:r>
        <w:rPr/>
        <w:t xml:space="preserve">Standard: To AS 4200.1 (2017).</w:t>
      </w:r>
    </w:p>
    <w:p>
      <w:pPr>
        <w:pStyle w:val="NormalIndent"/>
      </w:pPr>
      <w:r>
        <w:rPr/>
        <w:t xml:space="preserve">Duty classification: Heavy.</w:t>
      </w:r>
    </w:p>
    <w:p>
      <w:pPr>
        <w:pStyle w:val="NormalIndent"/>
      </w:pPr>
      <w:r>
        <w:rPr/>
        <w:t xml:space="preserve">Emittance classification: </w:t>
      </w:r>
    </w:p>
    <w:p>
      <w:pPr>
        <w:pStyle w:val="NormalIndent2"/>
      </w:pPr>
      <w:r>
        <w:rPr/>
        <w:t xml:space="preserve">Reflective face: IR Reflective.</w:t>
      </w:r>
    </w:p>
    <w:p>
      <w:pPr>
        <w:pStyle w:val="NormalIndent2"/>
      </w:pPr>
      <w:r>
        <w:rPr/>
        <w:t xml:space="preserve">Anti‑glare face: IR Semi‑reflective.</w:t>
      </w:r>
    </w:p>
    <w:p>
      <w:pPr>
        <w:pStyle w:val="Instructions"/>
      </w:pPr>
      <w:r>
        <w:rPr/>
        <w:t xml:space="preserve">If optional material classifications are required, AS 4200.1 (2017) Appendix A sets out tests for resistance to UV exposure, surface corrosion of low emittance surface, heat shrinkage, surface water absorbency classification and air control classification. Contact manufacturer's for the availability of these test results.</w:t>
      </w:r>
    </w:p>
    <w:p>
      <w:pPr>
        <w:pStyle w:val="Body Text"/>
      </w:pPr>
      <w:r>
        <w:rPr/>
        <w:t xml:space="preserve">Vapour control membrane:</w:t>
      </w:r>
    </w:p>
    <w:p>
      <w:pPr>
        <w:pStyle w:val="Instructions"/>
      </w:pPr>
      <w:r>
        <w:rPr/>
        <w:t xml:space="preserve">AS 4200.1 (2017) Table 4 categorises vapour control membranes (VCMs) as vapour barriers when classified Class 1 or Class 2, and vapour permeable membranes when classified Class 3 or Class 4.</w:t>
      </w:r>
    </w:p>
    <w:p>
      <w:pPr>
        <w:pStyle w:val="NormalIndent"/>
      </w:pPr>
      <w:r>
        <w:rPr/>
        <w:t xml:space="preserve">Vapour barrier: </w:t>
      </w:r>
    </w:p>
    <w:p>
      <w:pPr>
        <w:pStyle w:val="NormalIndent2"/>
      </w:pPr>
      <w:r>
        <w:rPr/>
        <w:t xml:space="preserve">Vapour control classification: As documented.</w:t>
      </w:r>
    </w:p>
    <w:p>
      <w:pPr>
        <w:pStyle w:val="Instructions"/>
      </w:pPr>
      <w:r>
        <w:rPr/>
        <w:t xml:space="preserve">AS 4200.1 (2017) defines the classifications for vapour control membranes (VCM) as Class 1, Class 2, Class 3 or Class 4.</w:t>
      </w:r>
    </w:p>
    <w:p>
      <w:pPr>
        <w:pStyle w:val="Body Text"/>
      </w:pPr>
      <w:r>
        <w:rPr/>
        <w:t xml:space="preserve">Water control (sarking) membrane (other than walls and gables):</w:t>
      </w:r>
    </w:p>
    <w:p>
      <w:pPr>
        <w:pStyle w:val="NormalIndent"/>
      </w:pPr>
      <w:r>
        <w:rPr/>
        <w:t xml:space="preserve">Water control classification: Water barrier.</w:t>
      </w:r>
    </w:p>
    <w:p>
      <w:pPr>
        <w:pStyle w:val="Instructions"/>
      </w:pPr>
      <w:r>
        <w:rPr/>
        <w:t xml:space="preserve">If the water control membrane (sarking) fails the test documented in or has not been tested to AS/NZS 4201.4 (1994), the classification is Non‑water barrier.</w:t>
      </w:r>
    </w:p>
    <w:bookmarkEnd w:id="169"/>
    <w:bookmarkStart w:name="f-13162-13162.13" w:id="171"/>
    <w:p>
      <w:pPr>
        <w:pStyle w:val="Heading4"/>
      </w:pPr>
      <w:bookmarkStart w:name="h-13162-13162.13" w:id="172"/>
      <w:r>
        <w:rPr/>
        <w:t xml:space="preserve">Self‑drilling screws</w:t>
      </w:r>
      <w:bookmarkEnd w:id="172"/>
    </w:p>
    <w:p>
      <w:pPr>
        <w:pStyle w:val="Body Text"/>
      </w:pPr>
      <w:r>
        <w:rPr/>
        <w:t xml:space="preserve">Material: Carbon steel SAE 1022 heat treated to AS 3566.1 (2002).</w:t>
      </w:r>
    </w:p>
    <w:p>
      <w:pPr>
        <w:pStyle w:val="Prompt"/>
      </w:pPr>
      <w:r>
        <w:rPr/>
        <w:t xml:space="preserve">Structural frame: </w:t>
      </w:r>
      <w:r>
        <w:fldChar w:fldCharType="begin"/>
        <w:instrText xml:space="preserve"> MACROBUTTON  ac_OnHelp [complete/delete]</w:instrText>
        <w:fldChar w:fldCharType="separate"/>
        <w:t xml:space="preserve"> </w:t>
        <w:fldChar w:fldCharType="end"/>
      </w:r>
    </w:p>
    <w:p>
      <w:pPr>
        <w:pStyle w:val="Instructions"/>
      </w:pPr>
      <w:r>
        <w:rPr/>
        <w:t xml:space="preserve">Refer to project details.</w:t>
      </w:r>
    </w:p>
    <w:bookmarkEnd w:id="171"/>
    <w:bookmarkStart w:name="f-13162-13162.11" w:id="173"/>
    <w:p>
      <w:pPr>
        <w:pStyle w:val="Heading4"/>
      </w:pPr>
      <w:bookmarkStart w:name="h-13162-13162.11" w:id="174"/>
      <w:r>
        <w:rPr/>
        <w:t xml:space="preserve">Screw fixed fastenings</w:t>
      </w:r>
      <w:bookmarkEnd w:id="174"/>
    </w:p>
    <w:p>
      <w:pPr>
        <w:pStyle w:val="Body Text"/>
      </w:pPr>
      <w:r>
        <w:rPr/>
        <w:t xml:space="preserve">Requirement: Starter clips, fixing clips and fasteners, as recommended by FIELDERS.</w:t>
      </w:r>
    </w:p>
    <w:p>
      <w:pPr>
        <w:pStyle w:val="Prompt"/>
      </w:pPr>
      <w:r>
        <w:rPr/>
        <w:t xml:space="preserve">Screws: </w:t>
      </w:r>
      <w:r>
        <w:fldChar w:fldCharType="begin"/>
        <w:instrText xml:space="preserve"> MACROBUTTON  ac_OnHelp [complete/delete]</w:instrText>
        <w:fldChar w:fldCharType="separate"/>
        <w:t xml:space="preserve"> </w:t>
        <w:fldChar w:fldCharType="end"/>
      </w:r>
    </w:p>
    <w:p>
      <w:pPr>
        <w:pStyle w:val="Instructions"/>
      </w:pPr>
      <w:r>
        <w:rPr/>
        <w:t xml:space="preserve">Refer to specifying.fielders.com.au/finesse/about‑finesse/.</w:t>
      </w:r>
    </w:p>
    <w:bookmarkEnd w:id="173"/>
    <w:bookmarkStart w:name="f-13162-13162.10" w:id="175"/>
    <w:p>
      <w:pPr>
        <w:pStyle w:val="Heading4"/>
      </w:pPr>
      <w:bookmarkStart w:name="h-13162-13162.10" w:id="176"/>
      <w:r>
        <w:rPr/>
        <w:t xml:space="preserve">Profiled fillers</w:t>
      </w:r>
      <w:bookmarkEnd w:id="176"/>
    </w:p>
    <w:p>
      <w:pPr>
        <w:pStyle w:val="Body Text"/>
      </w:pPr>
      <w:r>
        <w:rPr/>
        <w:t xml:space="preserve">Provide: Purpose‑made closed cell polyethylene foam profiled to match the roofing profile.</w:t>
      </w:r>
    </w:p>
    <w:p>
      <w:pPr>
        <w:pStyle w:val="Body Text"/>
      </w:pPr>
      <w:r>
        <w:rPr/>
        <w:t xml:space="preserve">Locate profiled fillers under flashings to:</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75"/>
    <w:bookmarkStart w:name="f-13162-13162.9" w:id="177"/>
    <w:p>
      <w:pPr>
        <w:pStyle w:val="Heading4"/>
      </w:pPr>
      <w:bookmarkStart w:name="h-13162-13162.9" w:id="178"/>
      <w:r>
        <w:rPr/>
        <w:t xml:space="preserve">Accessories</w:t>
      </w:r>
      <w:bookmarkEnd w:id="178"/>
    </w:p>
    <w:p>
      <w:pPr>
        <w:pStyle w:val="Body Text"/>
      </w:pPr>
      <w:r>
        <w:rPr/>
        <w:t xml:space="preserve">Material: Provide accessories with the same finish as roofing sheets.</w:t>
      </w:r>
    </w:p>
    <w:p>
      <w:pPr>
        <w:pStyle w:val="Body Text"/>
      </w:pPr>
      <w:r>
        <w:rPr/>
        <w:t xml:space="preserve">Sealant: 100% neutral cure non‑acid based silicone rubber to match roofing.</w:t>
      </w:r>
    </w:p>
    <w:bookmarkEnd w:id="177"/>
    <w:bookmarkStart w:name="f-13162-11" w:id="179"/>
    <w:p>
      <w:pPr>
        <w:pStyle w:val="Heading3"/>
      </w:pPr>
      <w:bookmarkStart w:name="h-13162-11" w:id="180"/>
      <w:r>
        <w:rPr/>
        <w:t xml:space="preserve">ROOF PLUMBING</w:t>
      </w:r>
      <w:bookmarkEnd w:id="180"/>
    </w:p>
    <w:bookmarkEnd w:id="179"/>
    <w:bookmarkStart w:name="f-13162-12" w:id="181"/>
    <w:bookmarkStart w:name="f-2_13001-5" w:id="182"/>
    <w:p>
      <w:pPr>
        <w:pStyle w:val="Heading4"/>
      </w:pPr>
      <w:bookmarkStart w:name="h-2_13001-5" w:id="183"/>
      <w:r>
        <w:rPr/>
        <w:t xml:space="preserve">General</w:t>
      </w:r>
      <w:bookmarkEnd w:id="183"/>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82"/>
    <w:p>
      <w:pPr>
        <w:pStyle w:val="Body Text"/>
      </w:pPr>
      <w:r>
        <w:rPr/>
        <w:t xml:space="preserve">Products: FIELDERS Steel Roofing.</w:t>
      </w:r>
    </w:p>
    <w:bookmarkStart w:name="f-3_13001-7" w:id="184"/>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84"/>
    <w:bookmarkEnd w:id="181"/>
    <w:bookmarkStart w:name="f-13162-13" w:id="185"/>
    <w:bookmarkStart w:name="f-4_13001-6" w:id="186"/>
    <w:p>
      <w:pPr>
        <w:pStyle w:val="Heading4"/>
      </w:pPr>
      <w:bookmarkStart w:name="h-4_13001-6" w:id="187"/>
      <w:r>
        <w:rPr/>
        <w:t xml:space="preserve">Standards</w:t>
      </w:r>
      <w:bookmarkEnd w:id="187"/>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86"/>
    <w:bookmarkEnd w:id="185"/>
    <w:bookmarkStart w:name="f-13162-14" w:id="188"/>
    <w:p>
      <w:pPr>
        <w:pStyle w:val="Heading3"/>
      </w:pPr>
      <w:bookmarkStart w:name="h-13162-14" w:id="189"/>
      <w:r>
        <w:rPr/>
        <w:t xml:space="preserve">SKYLIGHTS</w:t>
      </w:r>
      <w:bookmarkEnd w:id="189"/>
    </w:p>
    <w:bookmarkEnd w:id="188"/>
    <w:bookmarkStart w:name="f-13162-15" w:id="190"/>
    <w:bookmarkStart w:name="f-5_13001-9" w:id="191"/>
    <w:p>
      <w:pPr>
        <w:pStyle w:val="Heading4"/>
      </w:pPr>
      <w:bookmarkStart w:name="h-5_13001-9" w:id="192"/>
      <w:r>
        <w:rPr/>
        <w:t xml:space="preserve">General</w:t>
      </w:r>
      <w:bookmarkEnd w:id="192"/>
    </w:p>
    <w:p>
      <w:pPr>
        <w:pStyle w:val="Body Text"/>
      </w:pPr>
      <w:r>
        <w:rPr/>
        <w:t xml:space="preserve">Standard: To AS 4285 (2019).</w:t>
      </w:r>
    </w:p>
    <w:p>
      <w:pPr>
        <w:pStyle w:val="Body Text"/>
      </w:pPr>
      <w:r>
        <w:rPr/>
        <w:t xml:space="preserve">Description: A proprietary skylight system for installation in roofs pitched less than 15°, including framing, fastenings, trim, seals, accessories and flashings.</w:t>
      </w:r>
    </w:p>
    <w:bookmarkEnd w:id="191"/>
    <w:bookmarkEnd w:id="190"/>
    <w:bookmarkStart w:name="f-13162-16" w:id="193"/>
    <w:p>
      <w:pPr>
        <w:pStyle w:val="Heading3"/>
      </w:pPr>
      <w:bookmarkStart w:name="h-13162-16" w:id="194"/>
      <w:r>
        <w:rPr/>
        <w:t xml:space="preserve">ROOF HATCHES</w:t>
      </w:r>
      <w:bookmarkEnd w:id="194"/>
    </w:p>
    <w:bookmarkEnd w:id="193"/>
    <w:bookmarkStart w:name="f-13162-17" w:id="195"/>
    <w:bookmarkStart w:name="f-6_13001-11" w:id="196"/>
    <w:p>
      <w:pPr>
        <w:pStyle w:val="Heading4"/>
      </w:pPr>
      <w:bookmarkStart w:name="h-6_13001-11" w:id="197"/>
      <w:r>
        <w:rPr/>
        <w:t xml:space="preserve">General</w:t>
      </w:r>
      <w:bookmarkEnd w:id="197"/>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96"/>
    <w:p>
      <w:pPr>
        <w:pStyle w:val="Instructions"/>
      </w:pPr>
      <w:r>
        <w:rPr/>
        <w:t xml:space="preserve">Contact FIELDERS for their recommended proprietary item.</w:t>
      </w:r>
    </w:p>
    <w:bookmarkEnd w:id="195"/>
    <w:bookmarkStart w:name="f-13162-18" w:id="198"/>
    <w:p>
      <w:pPr>
        <w:pStyle w:val="Heading3"/>
      </w:pPr>
      <w:bookmarkStart w:name="h-13162-18" w:id="199"/>
      <w:r>
        <w:rPr/>
        <w:t xml:space="preserve">ROOF WINDOWS</w:t>
      </w:r>
      <w:bookmarkEnd w:id="199"/>
    </w:p>
    <w:bookmarkEnd w:id="198"/>
    <w:bookmarkStart w:name="f-13162-19" w:id="200"/>
    <w:bookmarkStart w:name="f-7_13001-13" w:id="201"/>
    <w:p>
      <w:pPr>
        <w:pStyle w:val="Heading4"/>
      </w:pPr>
      <w:bookmarkStart w:name="h-7_13001-13" w:id="202"/>
      <w:r>
        <w:rPr/>
        <w:t xml:space="preserve">General</w:t>
      </w:r>
      <w:bookmarkEnd w:id="202"/>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201"/>
    <w:bookmarkEnd w:id="200"/>
    <w:bookmarkStart w:name="f-13162-20" w:id="203"/>
    <w:p>
      <w:pPr>
        <w:pStyle w:val="Heading3"/>
      </w:pPr>
      <w:bookmarkStart w:name="h-13162-20" w:id="204"/>
      <w:r>
        <w:rPr/>
        <w:t xml:space="preserve">ROOF VENTILATORS</w:t>
      </w:r>
      <w:bookmarkEnd w:id="204"/>
    </w:p>
    <w:bookmarkEnd w:id="203"/>
    <w:bookmarkStart w:name="f-13162-21" w:id="205"/>
    <w:bookmarkStart w:name="f-8_13001-15" w:id="206"/>
    <w:p>
      <w:pPr>
        <w:pStyle w:val="Heading4"/>
      </w:pPr>
      <w:bookmarkStart w:name="h-8_13001-15" w:id="207"/>
      <w:r>
        <w:rPr/>
        <w:t xml:space="preserve">General</w:t>
      </w:r>
      <w:bookmarkEnd w:id="207"/>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206"/>
    <w:bookmarkEnd w:id="205"/>
    <w:bookmarkStart w:name="f-13162-22" w:id="208"/>
    <w:p>
      <w:pPr>
        <w:pStyle w:val="Heading3"/>
      </w:pPr>
      <w:bookmarkStart w:name="h-13162-22" w:id="209"/>
      <w:r>
        <w:rPr/>
        <w:t xml:space="preserve">ROOF ACCESS</w:t>
      </w:r>
      <w:bookmarkEnd w:id="209"/>
    </w:p>
    <w:bookmarkEnd w:id="208"/>
    <w:bookmarkStart w:name="f-13162-23" w:id="210"/>
    <w:p>
      <w:pPr>
        <w:pStyle w:val="Heading4"/>
      </w:pPr>
      <w:bookmarkStart w:name="h-13162-23" w:id="211"/>
      <w:r>
        <w:rPr/>
        <w:t xml:space="preserve">Walkways</w:t>
      </w:r>
      <w:bookmarkEnd w:id="211"/>
    </w:p>
    <w:p>
      <w:pPr>
        <w:pStyle w:val="Body Text"/>
      </w:pPr>
      <w:r>
        <w:rPr/>
        <w:t xml:space="preserve">Description: A proprietary roof walkway system including fixings.</w:t>
      </w:r>
    </w:p>
    <w:p>
      <w:pPr>
        <w:pStyle w:val="Body Text"/>
      </w:pPr>
      <w:r>
        <w:rPr/>
        <w:t xml:space="preserve">Product: FIELDERS Expa‑tread aluminium concealed fixed walkway system.</w:t>
      </w:r>
    </w:p>
    <w:p>
      <w:pPr>
        <w:pStyle w:val="Instructions"/>
      </w:pPr>
      <w:r>
        <w:rPr/>
        <w:t xml:space="preserve">For ladders, platforms and balustrades, document in </w:t>
      </w:r>
      <w:r>
        <w:rPr>
          <w:i/>
        </w:rPr>
        <w:t xml:space="preserve">0193 Building access safety systems</w:t>
      </w:r>
      <w:r>
        <w:rPr/>
        <w:t xml:space="preserve">.</w:t>
      </w:r>
    </w:p>
    <w:bookmarkEnd w:id="210"/>
    <w:bookmarkEnd w:id="110"/>
    <w:bookmarkStart w:name="f-13166" w:id="212"/>
    <w:bookmarkStart w:name="f-13166-1" w:id="213"/>
    <w:p>
      <w:pPr>
        <w:pStyle w:val="Heading2"/>
      </w:pPr>
      <w:bookmarkStart w:name="h-13166-1" w:id="214"/>
      <w:r>
        <w:rPr/>
        <w:t xml:space="preserve">EXECUTION</w:t>
      </w:r>
      <w:bookmarkEnd w:id="214"/>
    </w:p>
    <w:bookmarkEnd w:id="213"/>
    <w:bookmarkStart w:name="f-13166-2" w:id="215"/>
    <w:p>
      <w:pPr>
        <w:pStyle w:val="Heading3"/>
      </w:pPr>
      <w:bookmarkStart w:name="h-13166-2" w:id="216"/>
      <w:r>
        <w:rPr/>
        <w:t xml:space="preserve">GENERAL</w:t>
      </w:r>
      <w:bookmarkEnd w:id="216"/>
    </w:p>
    <w:bookmarkEnd w:id="215"/>
    <w:bookmarkStart w:name="f-13166-3" w:id="217"/>
    <w:bookmarkStart w:name="f-13002-3" w:id="218"/>
    <w:p>
      <w:pPr>
        <w:pStyle w:val="Heading4"/>
      </w:pPr>
      <w:bookmarkStart w:name="h-13002-3" w:id="219"/>
      <w:r>
        <w:rPr/>
        <w:t xml:space="preserve">Preparation</w:t>
      </w:r>
      <w:bookmarkEnd w:id="219"/>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218"/>
    <w:bookmarkEnd w:id="217"/>
    <w:bookmarkStart w:name="f-13166-4" w:id="220"/>
    <w:p>
      <w:pPr>
        <w:pStyle w:val="Heading3"/>
      </w:pPr>
      <w:bookmarkStart w:name="h-13166-4" w:id="221"/>
      <w:r>
        <w:rPr/>
        <w:t xml:space="preserve">INSTALLATION</w:t>
      </w:r>
      <w:bookmarkEnd w:id="221"/>
    </w:p>
    <w:bookmarkEnd w:id="220"/>
    <w:bookmarkStart w:name="f-13166-5" w:id="222"/>
    <w:bookmarkStart w:name="f-2_13002-5" w:id="223"/>
    <w:p>
      <w:pPr>
        <w:pStyle w:val="Heading4"/>
      </w:pPr>
      <w:bookmarkStart w:name="h-2_13002-5" w:id="224"/>
      <w:r>
        <w:rPr/>
        <w:t xml:space="preserve">Protection</w:t>
      </w:r>
      <w:bookmarkEnd w:id="224"/>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223"/>
    <w:bookmarkEnd w:id="222"/>
    <w:bookmarkStart w:name="f-13166-6" w:id="225"/>
    <w:bookmarkStart w:name="f-3_13002-6" w:id="226"/>
    <w:p>
      <w:pPr>
        <w:pStyle w:val="Heading4"/>
      </w:pPr>
      <w:bookmarkStart w:name="h-3_13002-6" w:id="227"/>
      <w:r>
        <w:rPr/>
        <w:t xml:space="preserve">Thermal movement</w:t>
      </w:r>
      <w:bookmarkEnd w:id="227"/>
    </w:p>
    <w:p>
      <w:pPr>
        <w:pStyle w:val="Body Text"/>
      </w:pPr>
      <w:r>
        <w:rPr/>
        <w:t xml:space="preserve">Requirement: Allow for thermal movement in the roof installation and the structure, including movement in joints and fastenings.</w:t>
      </w:r>
    </w:p>
    <w:bookmarkEnd w:id="226"/>
    <w:bookmarkEnd w:id="225"/>
    <w:bookmarkStart w:name="f-13166-10" w:id="228"/>
    <w:bookmarkStart w:name="f-5_28201-13" w:id="229"/>
    <w:p>
      <w:pPr>
        <w:pStyle w:val="Heading4"/>
      </w:pPr>
      <w:bookmarkStart w:name="h-5_28201-13" w:id="230"/>
      <w:r>
        <w:rPr/>
        <w:t xml:space="preserve">Pan type sheets</w:t>
      </w:r>
      <w:bookmarkEnd w:id="230"/>
    </w:p>
    <w:p>
      <w:pPr>
        <w:pStyle w:val="Body Text"/>
      </w:pPr>
      <w:r>
        <w:rPr/>
        <w:t xml:space="preserve">Removal: Install sheets so that individual sheets can be removed without damage.</w:t>
      </w:r>
    </w:p>
    <w:bookmarkEnd w:id="229"/>
    <w:bookmarkEnd w:id="228"/>
    <w:bookmarkStart w:name="f-13166-11" w:id="231"/>
    <w:bookmarkStart w:name="f-6_28201-14" w:id="232"/>
    <w:p>
      <w:pPr>
        <w:pStyle w:val="Heading4"/>
      </w:pPr>
      <w:bookmarkStart w:name="h-6_28201-14" w:id="233"/>
      <w:r>
        <w:rPr/>
        <w:t xml:space="preserve">Curved corrugated sheet</w:t>
      </w:r>
      <w:bookmarkEnd w:id="233"/>
    </w:p>
    <w:p>
      <w:pPr>
        <w:pStyle w:val="Body Text"/>
      </w:pPr>
      <w:r>
        <w:rPr/>
        <w:t xml:space="preserve">General: Form by rolling from material recommended for curving or bullnosing. Minimise crimping or creasing across the face of the sheet. Trim off crimped or creased edges and ends.</w:t>
      </w:r>
    </w:p>
    <w:bookmarkEnd w:id="232"/>
    <w:bookmarkEnd w:id="231"/>
    <w:bookmarkStart w:name="f-13166-7" w:id="234"/>
    <w:bookmarkStart w:name="f-4_13002-7" w:id="235"/>
    <w:p>
      <w:pPr>
        <w:pStyle w:val="Heading4"/>
      </w:pPr>
      <w:bookmarkStart w:name="h-4_13002-7" w:id="236"/>
      <w:r>
        <w:rPr/>
        <w:t xml:space="preserve">Metal separation</w:t>
      </w:r>
      <w:bookmarkEnd w:id="236"/>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235"/>
    <w:bookmarkEnd w:id="234"/>
    <w:bookmarkStart w:name="f-13166-8" w:id="237"/>
    <w:p>
      <w:pPr>
        <w:pStyle w:val="Heading3"/>
      </w:pPr>
      <w:bookmarkStart w:name="h-13166-8" w:id="238"/>
      <w:r>
        <w:rPr/>
        <w:t xml:space="preserve">FIELDERS PROFILED SHEET METAL ROOFING</w:t>
      </w:r>
      <w:bookmarkEnd w:id="238"/>
    </w:p>
    <w:bookmarkEnd w:id="237"/>
    <w:bookmarkStart w:name="f-13166-9" w:id="239"/>
    <w:p>
      <w:pPr>
        <w:pStyle w:val="Heading4"/>
      </w:pPr>
      <w:bookmarkStart w:name="h-13166-9" w:id="240"/>
      <w:r>
        <w:rPr/>
        <w:t xml:space="preserve">Installation</w:t>
      </w:r>
      <w:bookmarkEnd w:id="240"/>
    </w:p>
    <w:p>
      <w:pPr>
        <w:pStyle w:val="Body Text"/>
      </w:pPr>
      <w:r>
        <w:rPr/>
        <w:t xml:space="preserve">Standard: To AS 1562.1 (2018).</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Body Text"/>
      </w:pPr>
      <w:r>
        <w:rPr/>
        <w:t xml:space="preserve">FIELDERS steel roofing: To the manufacturer's recommendations.</w:t>
      </w:r>
    </w:p>
    <w:p>
      <w:pPr>
        <w:pStyle w:val="Instructions"/>
      </w:pP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Body Text"/>
      </w:pPr>
      <w:r>
        <w:rPr/>
        <w:t xml:space="preserve">Fastener type, size, corrosion resistance class and spacing: To FIELDERS recommendations.</w:t>
      </w:r>
    </w:p>
    <w:p>
      <w:pPr>
        <w:pStyle w:val="Body Text"/>
      </w:pPr>
      <w:r>
        <w:rPr/>
        <w:t xml:space="preserve">Swarf: Remove swarf and other debris as soon as it is deposited.</w:t>
      </w:r>
    </w:p>
    <w:p>
      <w:pPr>
        <w:pStyle w:val="Body Text"/>
      </w:pPr>
      <w:r>
        <w:rPr/>
        <w:t xml:space="preserve">Accessories: Provide accessories as required to complete the roofing installation.</w:t>
      </w:r>
    </w:p>
    <w:p>
      <w:pPr>
        <w:pStyle w:val="Prompt"/>
      </w:pPr>
      <w:r>
        <w:rPr/>
        <w:t xml:space="preserve">Maximum expansion joint spacing (m):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roofs with concealed fasteners and 24 m in sheet length for roofs with exposed fasteners.</w:t>
      </w:r>
    </w:p>
    <w:bookmarkEnd w:id="239"/>
    <w:bookmarkStart w:name="f-13166-12" w:id="241"/>
    <w:bookmarkStart w:name="f-7_28201-15" w:id="242"/>
    <w:p>
      <w:pPr>
        <w:pStyle w:val="Heading4"/>
      </w:pPr>
      <w:bookmarkStart w:name="h-7_28201-15" w:id="243"/>
      <w:r>
        <w:rPr/>
        <w:t xml:space="preserve">Ridges and eaves</w:t>
      </w:r>
      <w:bookmarkEnd w:id="243"/>
    </w:p>
    <w:p>
      <w:pPr>
        <w:pStyle w:val="Body Text"/>
      </w:pPr>
      <w:r>
        <w:rPr/>
        <w:t xml:space="preserve">Sheet ends: Treat as follows:</w:t>
      </w:r>
    </w:p>
    <w:p>
      <w:pPr>
        <w:pStyle w:val="NormalIndent"/>
      </w:pPr>
      <w:r>
        <w:rPr/>
        <w:t xml:space="preserve">Project sheets 50 mm into gutters.</w:t>
      </w:r>
    </w:p>
    <w:p>
      <w:pPr>
        <w:pStyle w:val="NormalIndent"/>
      </w:pPr>
      <w:r>
        <w:rPr/>
        <w:t xml:space="preserve">Close off ribs at bottom of sheets using mechanical means or with purpose‑made fillers or end caps.</w:t>
      </w:r>
    </w:p>
    <w:p>
      <w:pPr>
        <w:pStyle w:val="NormalIndent"/>
      </w:pPr>
      <w:r>
        <w:rPr/>
        <w:t xml:space="preserve">Turn pans of sheets up at tops and down into gutters by mechanical means.</w:t>
      </w:r>
    </w:p>
    <w:p>
      <w:pPr>
        <w:pStyle w:val="NormalIndent"/>
      </w:pPr>
      <w:r>
        <w:rPr/>
        <w:t xml:space="preserve">Pre‑cut notched eaves flashing and birdproofing if required.</w:t>
      </w:r>
    </w:p>
    <w:p>
      <w:pPr>
        <w:pStyle w:val="NormalIndent"/>
      </w:pPr>
      <w:r>
        <w:rPr/>
        <w:t xml:space="preserve">Close off ridges with purpose‑made ridge fillers of closed cell polyethylene foam.</w:t>
      </w:r>
    </w:p>
    <w:bookmarkEnd w:id="242"/>
    <w:bookmarkEnd w:id="241"/>
    <w:bookmarkStart w:name="f-13166-13" w:id="244"/>
    <w:bookmarkStart w:name="f-8_28201-16" w:id="245"/>
    <w:p>
      <w:pPr>
        <w:pStyle w:val="Heading4"/>
      </w:pPr>
      <w:bookmarkStart w:name="h-8_28201-16" w:id="246"/>
      <w:r>
        <w:rPr/>
        <w:t xml:space="preserve">Ridge and barge</w:t>
      </w:r>
      <w:bookmarkEnd w:id="246"/>
    </w:p>
    <w:p>
      <w:pPr>
        <w:pStyle w:val="Body Text"/>
      </w:pPr>
      <w:r>
        <w:rPr/>
        <w:t xml:space="preserve">Capping: Finish off along ridge and verge lines with purpose‑made ridge capping or barge rolls.</w:t>
      </w:r>
    </w:p>
    <w:bookmarkEnd w:id="245"/>
    <w:bookmarkEnd w:id="244"/>
    <w:bookmarkStart w:name="f-13166-14" w:id="247"/>
    <w:p>
      <w:pPr>
        <w:pStyle w:val="Heading4"/>
      </w:pPr>
      <w:bookmarkStart w:name="h-13166-14" w:id="248"/>
      <w:r>
        <w:rPr/>
        <w:t xml:space="preserve">Sprung curved ridge</w:t>
      </w:r>
      <w:bookmarkEnd w:id="248"/>
    </w:p>
    <w:p>
      <w:pPr>
        <w:pStyle w:val="Body Text"/>
      </w:pPr>
      <w:r>
        <w:rPr/>
        <w:t xml:space="preserve">General: Lay the roofing sheets in single lengths from eaves to eaves by naturally curving the sheets over the ridge.</w:t>
      </w:r>
    </w:p>
    <w:p>
      <w:pPr>
        <w:pStyle w:val="Body Text"/>
      </w:pPr>
      <w:r>
        <w:rPr/>
        <w:t xml:space="preserve">Ridge: Seal side laps at the ridge and extend the sealant to the point where the roof pitch equals the recommended pitch of the roofing profile.</w:t>
      </w:r>
    </w:p>
    <w:p>
      <w:pPr>
        <w:pStyle w:val="Instructions"/>
      </w:pPr>
      <w:r>
        <w:rPr/>
        <w:t xml:space="preserve">This is possible only with certain sheeting profiles and roof slopes. Consult FIELDERS about recommended purlin spacings at the ridge to achieve the required curvature. Show the purlin locations on the drawings.</w:t>
      </w:r>
    </w:p>
    <w:bookmarkEnd w:id="247"/>
    <w:bookmarkStart w:name="f-13166-15" w:id="249"/>
    <w:p>
      <w:pPr>
        <w:pStyle w:val="Heading4"/>
      </w:pPr>
      <w:bookmarkStart w:name="h-13166-15" w:id="250"/>
      <w:r>
        <w:rPr/>
        <w:t xml:space="preserve">End laps</w:t>
      </w:r>
      <w:bookmarkEnd w:id="250"/>
    </w:p>
    <w:p>
      <w:pPr>
        <w:pStyle w:val="Body Text"/>
      </w:pPr>
      <w:r>
        <w:rPr/>
        <w:t xml:space="preserve">Movement joints: If the sheet length for screw fixed profiles exceeds 24 m provide a step joint.</w:t>
      </w:r>
    </w:p>
    <w:p>
      <w:pPr>
        <w:pStyle w:val="Body Text"/>
      </w:pPr>
      <w:r>
        <w:rPr/>
        <w:t xml:space="preserve">Construction: To the manufacturer's recommendations.</w:t>
      </w:r>
    </w:p>
    <w:bookmarkEnd w:id="249"/>
    <w:bookmarkStart w:name="f-13166-13166.10" w:id="251"/>
    <w:p>
      <w:pPr>
        <w:pStyle w:val="Heading3"/>
      </w:pPr>
      <w:bookmarkStart w:name="h-13166-13166.10" w:id="252"/>
      <w:r>
        <w:rPr/>
        <w:t xml:space="preserve">FIELDERS SPECIALISED SHEET METAL ROOFING</w:t>
      </w:r>
      <w:bookmarkEnd w:id="252"/>
    </w:p>
    <w:bookmarkEnd w:id="251"/>
    <w:bookmarkStart w:name="f-13166-13166.9" w:id="253"/>
    <w:p>
      <w:pPr>
        <w:pStyle w:val="Heading4"/>
      </w:pPr>
      <w:bookmarkStart w:name="h-13166-13166.9" w:id="254"/>
      <w:r>
        <w:rPr/>
        <w:t xml:space="preserve">Plywood sheeting</w:t>
      </w:r>
      <w:bookmarkEnd w:id="254"/>
    </w:p>
    <w:p>
      <w:pPr>
        <w:pStyle w:val="Instructions"/>
      </w:pPr>
      <w:r>
        <w:rPr/>
        <w:t xml:space="preserve">Make sure the detailing allows for 40 mm minimum air gap allowing air movement under the plywood substrate.</w:t>
      </w:r>
    </w:p>
    <w:p>
      <w:pPr>
        <w:pStyle w:val="Instructions"/>
      </w:pPr>
      <w:r>
        <w:rPr/>
        <w:t xml:space="preserve">This subclause is only required for the NEO ROMAN</w:t>
      </w:r>
      <w:r>
        <w:rPr>
          <w:vertAlign w:val="superscript"/>
        </w:rPr>
        <w:t xml:space="preserve">™</w:t>
      </w:r>
      <w:r>
        <w:rPr/>
        <w:t xml:space="preserve">, as well as PROMINENCE</w:t>
      </w:r>
      <w:r>
        <w:rPr>
          <w:vertAlign w:val="superscript"/>
        </w:rPr>
        <w:t xml:space="preserve">™</w:t>
      </w:r>
      <w:r>
        <w:rPr/>
        <w:t xml:space="preserve"> and CADENCE</w:t>
      </w:r>
      <w:r>
        <w:rPr>
          <w:vertAlign w:val="superscript"/>
        </w:rPr>
        <w:t xml:space="preserve">™</w:t>
      </w:r>
      <w:r>
        <w:rPr/>
        <w:t xml:space="preserve"> profiles over 265 mm in width and the GRANDEUR</w:t>
      </w:r>
      <w:r>
        <w:rPr>
          <w:vertAlign w:val="superscript"/>
        </w:rPr>
        <w:t xml:space="preserve">™</w:t>
      </w:r>
      <w:r>
        <w:rPr/>
        <w:t xml:space="preserve"> profile over 325 mm in width. Delete if not required.</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 joists to support the edges.</w:t>
      </w:r>
    </w:p>
    <w:p>
      <w:pPr>
        <w:pStyle w:val="Body Text"/>
      </w:pPr>
      <w:r>
        <w:rPr/>
        <w:t xml:space="preserve">Fixing: 300 mm centres to each support:</w:t>
      </w:r>
    </w:p>
    <w:p>
      <w:pPr>
        <w:pStyle w:val="NormalIndent"/>
      </w:pPr>
      <w:r>
        <w:rPr/>
        <w:t xml:space="preserve">Timber: Screw or adhesive and nail.</w:t>
      </w:r>
    </w:p>
    <w:p>
      <w:pPr>
        <w:pStyle w:val="NormalIndent"/>
      </w:pPr>
      <w:r>
        <w:rPr/>
        <w:t xml:space="preserve">Steel: Metallic‑coated, self‑drilling/tapping screws with the heads finishing below the surface.</w:t>
      </w:r>
    </w:p>
    <w:p>
      <w:pPr>
        <w:pStyle w:val="Body Text"/>
      </w:pPr>
      <w:r>
        <w:rPr/>
        <w:t xml:space="preserve">Control joints: 12 mm gap at abutting building elements.</w:t>
      </w:r>
    </w:p>
    <w:bookmarkEnd w:id="253"/>
    <w:bookmarkStart w:name="f-13166-13166.8" w:id="255"/>
    <w:p>
      <w:pPr>
        <w:pStyle w:val="Heading4"/>
      </w:pPr>
      <w:bookmarkStart w:name="h-13166-13166.8" w:id="256"/>
      <w:r>
        <w:rPr/>
        <w:t xml:space="preserve">Steel battens</w:t>
      </w:r>
      <w:bookmarkEnd w:id="256"/>
    </w:p>
    <w:p>
      <w:pPr>
        <w:pStyle w:val="Body Text"/>
      </w:pPr>
      <w:r>
        <w:rPr/>
        <w:t xml:space="preserve">Requirement: Provide battens suitable for span, spacing and proposed roofing material, as documented.</w:t>
      </w:r>
    </w:p>
    <w:p>
      <w:pPr>
        <w:pStyle w:val="Instructions"/>
      </w:pPr>
      <w:r>
        <w:rPr/>
        <w:t xml:space="preserve">Steel battens are an alternative substrate to plywood sheeting. Delete if plywood sheeting is used.</w:t>
      </w:r>
    </w:p>
    <w:bookmarkEnd w:id="255"/>
    <w:bookmarkStart w:name="f-13166-13166.7" w:id="257"/>
    <w:p>
      <w:pPr>
        <w:pStyle w:val="Heading4"/>
      </w:pPr>
      <w:bookmarkStart w:name="h-13166-13166.7" w:id="258"/>
      <w:r>
        <w:rPr/>
        <w:t xml:space="preserve">Pliable membranes</w:t>
      </w:r>
      <w:bookmarkEnd w:id="258"/>
    </w:p>
    <w:p>
      <w:pPr>
        <w:pStyle w:val="Body Text"/>
      </w:pPr>
      <w:r>
        <w:rPr/>
        <w:t xml:space="preserve">Installation: To AS 4200.2 (2017) and to the manufacturer's recommendations.</w:t>
      </w:r>
    </w:p>
    <w:p>
      <w:pPr>
        <w:pStyle w:val="Instructions"/>
      </w:pPr>
      <w:r>
        <w:rPr/>
        <w:t xml:space="preserve">Refer to AS 4200.2 (2017) Table 2.6 for duty classification and allowable usage for the application and level of support. Refer to the </w:t>
      </w:r>
      <w:r>
        <w:rPr>
          <w:i/>
        </w:rPr>
        <w:t xml:space="preserve">ABCB Condensation in buildings handbook (2023)</w:t>
      </w:r>
      <w:r>
        <w:rPr/>
        <w:t xml:space="preserve"> for information on condensation and use of vapour barriers, vapour permeable membranes and sarking.</w:t>
      </w:r>
    </w:p>
    <w:bookmarkEnd w:id="257"/>
    <w:bookmarkStart w:name="f-13166-13166.6" w:id="259"/>
    <w:p>
      <w:pPr>
        <w:pStyle w:val="Heading4"/>
      </w:pPr>
      <w:bookmarkStart w:name="h-13166-13166.6" w:id="260"/>
      <w:r>
        <w:rPr/>
        <w:t xml:space="preserve">Fabrication</w:t>
      </w:r>
      <w:bookmarkEnd w:id="260"/>
    </w:p>
    <w:p>
      <w:pPr>
        <w:pStyle w:val="Body Text"/>
      </w:pPr>
      <w:r>
        <w:rPr/>
        <w:t xml:space="preserve">Requirement: Factory fabricate roofing trays.</w:t>
      </w:r>
    </w:p>
    <w:bookmarkEnd w:id="259"/>
    <w:bookmarkStart w:name="f-13166-13166.5" w:id="261"/>
    <w:p>
      <w:pPr>
        <w:pStyle w:val="Heading4"/>
      </w:pPr>
      <w:bookmarkStart w:name="h-13166-13166.5" w:id="262"/>
      <w:r>
        <w:rPr/>
        <w:t xml:space="preserve">Curving</w:t>
      </w:r>
      <w:bookmarkEnd w:id="262"/>
    </w:p>
    <w:p>
      <w:pPr>
        <w:pStyle w:val="Body Text"/>
      </w:pPr>
      <w:r>
        <w:rPr/>
        <w:t xml:space="preserve">GRANDEUR</w:t>
      </w:r>
      <w:r>
        <w:rPr>
          <w:vertAlign w:val="superscript"/>
        </w:rPr>
        <w:t xml:space="preserve">™</w:t>
      </w:r>
      <w:r>
        <w:rPr/>
        <w:t xml:space="preserve">: Minimum longitudinal bending radius:</w:t>
      </w:r>
    </w:p>
    <w:p>
      <w:pPr>
        <w:pStyle w:val="NormalIndent"/>
      </w:pPr>
      <w:r>
        <w:rPr/>
        <w:t xml:space="preserve">Steel: 3 m.</w:t>
      </w:r>
    </w:p>
    <w:p>
      <w:pPr>
        <w:pStyle w:val="NormalIndent"/>
      </w:pPr>
      <w:r>
        <w:rPr/>
        <w:t xml:space="preserve">Aluminium: 1.5 m.</w:t>
      </w:r>
    </w:p>
    <w:p>
      <w:pPr>
        <w:pStyle w:val="Instructions"/>
      </w:pPr>
      <w:r>
        <w:rPr/>
        <w:t xml:space="preserve">Document curving requirements on drawings. Delete if curving is not required.</w:t>
      </w:r>
    </w:p>
    <w:bookmarkEnd w:id="261"/>
    <w:bookmarkStart w:name="f-13166-13166.4" w:id="263"/>
    <w:p>
      <w:pPr>
        <w:pStyle w:val="Heading4"/>
      </w:pPr>
      <w:bookmarkStart w:name="h-13166-13166.4" w:id="264"/>
      <w:r>
        <w:rPr/>
        <w:t xml:space="preserve">Installation</w:t>
      </w:r>
      <w:bookmarkEnd w:id="264"/>
    </w:p>
    <w:p>
      <w:pPr>
        <w:pStyle w:val="Body Text"/>
      </w:pPr>
      <w:r>
        <w:rPr/>
        <w:t xml:space="preserve">Generally: To AS 1562.1 (2018) and the manufacturer's recommendations.</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enable laying to proceed from leeward to the windward of prevailing wind.</w:t>
      </w:r>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Expansion laps should be provided every 13 m in sheet length for roofs.</w:t>
      </w:r>
    </w:p>
    <w:bookmarkEnd w:id="263"/>
    <w:bookmarkStart w:name="f-13166-13166.3" w:id="265"/>
    <w:p>
      <w:pPr>
        <w:pStyle w:val="Heading4"/>
      </w:pPr>
      <w:bookmarkStart w:name="h-13166-13166.3" w:id="266"/>
      <w:r>
        <w:rPr/>
        <w:t xml:space="preserve">Fixing</w:t>
      </w:r>
      <w:bookmarkEnd w:id="266"/>
    </w:p>
    <w:p>
      <w:pPr>
        <w:pStyle w:val="Body Text"/>
      </w:pPr>
      <w:r>
        <w:rPr/>
        <w:t xml:space="preserve">Method: Fix pans to the substrate with concealed clips.</w:t>
      </w:r>
    </w:p>
    <w:p>
      <w:pPr>
        <w:pStyle w:val="Body Text"/>
      </w:pPr>
      <w:r>
        <w:rPr/>
        <w:t xml:space="preserve">Clip spacing: To FIELDERS recommendations.</w:t>
      </w:r>
    </w:p>
    <w:p>
      <w:pPr>
        <w:pStyle w:val="Instructions"/>
      </w:pPr>
      <w:r>
        <w:rPr/>
        <w:t xml:space="preserve">Contact FIELDERS for guidance on the number of fixing clips per sheet of aluminium with respect to weather and site conditions, and exposure to wind of various parts of the roof.</w:t>
      </w:r>
    </w:p>
    <w:bookmarkEnd w:id="265"/>
    <w:bookmarkStart w:name="f-13166-16" w:id="267"/>
    <w:p>
      <w:pPr>
        <w:pStyle w:val="Heading3"/>
      </w:pPr>
      <w:bookmarkStart w:name="h-13166-16" w:id="268"/>
      <w:r>
        <w:rPr/>
        <w:t xml:space="preserve">ROOF PLUMBING</w:t>
      </w:r>
      <w:bookmarkEnd w:id="268"/>
    </w:p>
    <w:bookmarkEnd w:id="267"/>
    <w:bookmarkStart w:name="f-13166-17" w:id="269"/>
    <w:bookmarkStart w:name="f-5_13002-9" w:id="270"/>
    <w:p>
      <w:pPr>
        <w:pStyle w:val="Heading4"/>
      </w:pPr>
      <w:bookmarkStart w:name="h-5_13002-9" w:id="271"/>
      <w:r>
        <w:rPr/>
        <w:t xml:space="preserve">Jointing sheet metal rainwater goods</w:t>
      </w:r>
      <w:bookmarkEnd w:id="271"/>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70"/>
    <w:bookmarkEnd w:id="269"/>
    <w:bookmarkStart w:name="f-13166-18" w:id="272"/>
    <w:bookmarkStart w:name="f-6_13002-10" w:id="273"/>
    <w:p>
      <w:pPr>
        <w:pStyle w:val="Heading4"/>
      </w:pPr>
      <w:bookmarkStart w:name="h-6_13002-10" w:id="274"/>
      <w:r>
        <w:rPr/>
        <w:t xml:space="preserve">Flashings</w:t>
      </w:r>
      <w:bookmarkEnd w:id="274"/>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73"/>
    <w:bookmarkEnd w:id="272"/>
    <w:bookmarkStart w:name="f-13166-19" w:id="275"/>
    <w:bookmarkStart w:name="f-7_13002-11" w:id="276"/>
    <w:p>
      <w:pPr>
        <w:pStyle w:val="Heading4"/>
      </w:pPr>
      <w:bookmarkStart w:name="h-7_13002-11" w:id="277"/>
      <w:r>
        <w:rPr/>
        <w:t xml:space="preserve">Gutters</w:t>
      </w:r>
      <w:bookmarkEnd w:id="277"/>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Box gutter: Prefabricate box gutters to the required section and shape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76"/>
    <w:bookmarkEnd w:id="275"/>
    <w:bookmarkStart w:name="f-13166-20" w:id="278"/>
    <w:bookmarkStart w:name="f-8_13002-28" w:id="279"/>
    <w:p>
      <w:pPr>
        <w:pStyle w:val="Heading4"/>
      </w:pPr>
      <w:bookmarkStart w:name="h-8_13002-28" w:id="280"/>
      <w:r>
        <w:rPr/>
        <w:t xml:space="preserve">External downpipes</w:t>
      </w:r>
      <w:bookmarkEnd w:id="280"/>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79"/>
    <w:bookmarkEnd w:id="278"/>
    <w:bookmarkStart w:name="f-13166-22" w:id="281"/>
    <w:bookmarkStart w:name="f-9_13002-29" w:id="282"/>
    <w:p>
      <w:pPr>
        <w:pStyle w:val="Heading4"/>
      </w:pPr>
      <w:bookmarkStart w:name="h-9_13002-29" w:id="283"/>
      <w:r>
        <w:rPr/>
        <w:t xml:space="preserve">Rainwater disposal</w:t>
      </w:r>
      <w:bookmarkEnd w:id="283"/>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82"/>
    <w:bookmarkEnd w:id="281"/>
    <w:bookmarkStart w:name="f-13166-23" w:id="284"/>
    <w:p>
      <w:pPr>
        <w:pStyle w:val="Heading3"/>
      </w:pPr>
      <w:bookmarkStart w:name="h-13166-23" w:id="285"/>
      <w:r>
        <w:rPr/>
        <w:t xml:space="preserve">SKYLIGHTS</w:t>
      </w:r>
      <w:bookmarkEnd w:id="285"/>
    </w:p>
    <w:bookmarkEnd w:id="284"/>
    <w:bookmarkStart w:name="f-13166-24" w:id="286"/>
    <w:bookmarkStart w:name="f-10_13002-13" w:id="287"/>
    <w:p>
      <w:pPr>
        <w:pStyle w:val="Heading4"/>
      </w:pPr>
      <w:bookmarkStart w:name="h-10_13002-13" w:id="288"/>
      <w:r>
        <w:rPr/>
        <w:t xml:space="preserve">Installation</w:t>
      </w:r>
      <w:bookmarkEnd w:id="288"/>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87"/>
    <w:bookmarkEnd w:id="286"/>
    <w:bookmarkStart w:name="f-13166-25" w:id="289"/>
    <w:p>
      <w:pPr>
        <w:pStyle w:val="Heading3"/>
      </w:pPr>
      <w:bookmarkStart w:name="h-13166-25" w:id="290"/>
      <w:r>
        <w:rPr/>
        <w:t xml:space="preserve">ROOF HATCHES</w:t>
      </w:r>
      <w:bookmarkEnd w:id="290"/>
    </w:p>
    <w:bookmarkEnd w:id="289"/>
    <w:bookmarkStart w:name="f-13166-26" w:id="291"/>
    <w:bookmarkStart w:name="f-11_13002-15" w:id="292"/>
    <w:p>
      <w:pPr>
        <w:pStyle w:val="Heading4"/>
      </w:pPr>
      <w:bookmarkStart w:name="h-11_13002-15" w:id="293"/>
      <w:r>
        <w:rPr/>
        <w:t xml:space="preserve">Installation</w:t>
      </w:r>
      <w:bookmarkEnd w:id="293"/>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92"/>
    <w:bookmarkEnd w:id="291"/>
    <w:bookmarkStart w:name="f-13166-27" w:id="294"/>
    <w:p>
      <w:pPr>
        <w:pStyle w:val="Heading3"/>
      </w:pPr>
      <w:bookmarkStart w:name="h-13166-27" w:id="295"/>
      <w:r>
        <w:rPr/>
        <w:t xml:space="preserve">ROOF WINDOWS</w:t>
      </w:r>
      <w:bookmarkEnd w:id="295"/>
    </w:p>
    <w:bookmarkEnd w:id="294"/>
    <w:bookmarkStart w:name="f-13166-28" w:id="296"/>
    <w:bookmarkStart w:name="f-12_13002-17" w:id="297"/>
    <w:p>
      <w:pPr>
        <w:pStyle w:val="Heading4"/>
      </w:pPr>
      <w:bookmarkStart w:name="h-12_13002-17" w:id="298"/>
      <w:r>
        <w:rPr/>
        <w:t xml:space="preserve">Installation</w:t>
      </w:r>
      <w:bookmarkEnd w:id="298"/>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97"/>
    <w:bookmarkEnd w:id="296"/>
    <w:bookmarkStart w:name="f-13166-29" w:id="299"/>
    <w:p>
      <w:pPr>
        <w:pStyle w:val="Heading3"/>
      </w:pPr>
      <w:bookmarkStart w:name="h-13166-29" w:id="300"/>
      <w:r>
        <w:rPr/>
        <w:t xml:space="preserve">ROOF VENTILATORS</w:t>
      </w:r>
      <w:bookmarkEnd w:id="300"/>
    </w:p>
    <w:bookmarkEnd w:id="299"/>
    <w:bookmarkStart w:name="f-13166-30" w:id="301"/>
    <w:bookmarkStart w:name="f-13_13002-19" w:id="302"/>
    <w:p>
      <w:pPr>
        <w:pStyle w:val="Heading4"/>
      </w:pPr>
      <w:bookmarkStart w:name="h-13_13002-19" w:id="303"/>
      <w:r>
        <w:rPr/>
        <w:t xml:space="preserve">Installation</w:t>
      </w:r>
      <w:bookmarkEnd w:id="303"/>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302"/>
    <w:bookmarkEnd w:id="301"/>
    <w:bookmarkStart w:name="f-13166-31" w:id="304"/>
    <w:p>
      <w:pPr>
        <w:pStyle w:val="Heading3"/>
      </w:pPr>
      <w:bookmarkStart w:name="h-13166-31" w:id="305"/>
      <w:r>
        <w:rPr/>
        <w:t xml:space="preserve">ROOF ACCESS</w:t>
      </w:r>
      <w:bookmarkEnd w:id="305"/>
    </w:p>
    <w:bookmarkEnd w:id="304"/>
    <w:bookmarkStart w:name="f-13166-32" w:id="306"/>
    <w:p>
      <w:pPr>
        <w:pStyle w:val="Heading4"/>
      </w:pPr>
      <w:bookmarkStart w:name="h-13166-32" w:id="307"/>
      <w:r>
        <w:rPr/>
        <w:t xml:space="preserve">Walkways</w:t>
      </w:r>
      <w:bookmarkEnd w:id="307"/>
    </w:p>
    <w:p>
      <w:pPr>
        <w:pStyle w:val="Body Text"/>
      </w:pPr>
      <w:r>
        <w:rPr/>
        <w:t xml:space="preserve">Standard: To AS 1657 (2018).</w:t>
      </w:r>
    </w:p>
    <w:p>
      <w:pPr>
        <w:pStyle w:val="Body Text"/>
      </w:pPr>
      <w:r>
        <w:rPr/>
        <w:t xml:space="preserve">Installation: To the manufacturer's recommendations.</w:t>
      </w:r>
    </w:p>
    <w:p>
      <w:pPr>
        <w:pStyle w:val="Instructions"/>
      </w:pPr>
      <w:r>
        <w:rPr/>
        <w:t xml:space="preserve">AS 1657 (2018) covers the design, construction and installation of roof walkways and platforms.</w:t>
      </w:r>
    </w:p>
    <w:p>
      <w:pPr>
        <w:pStyle w:val="Instructions"/>
      </w:pPr>
      <w:r>
        <w:rPr/>
        <w:t xml:space="preserve">For ladders, platforms and balustrades, document in </w:t>
      </w:r>
      <w:r>
        <w:rPr>
          <w:i/>
        </w:rPr>
        <w:t xml:space="preserve">0193 Building access safety systems</w:t>
      </w:r>
      <w:r>
        <w:rPr/>
        <w:t xml:space="preserve">.</w:t>
      </w:r>
    </w:p>
    <w:bookmarkEnd w:id="306"/>
    <w:bookmarkStart w:name="f-13166-35" w:id="308"/>
    <w:p>
      <w:pPr>
        <w:pStyle w:val="Heading3"/>
      </w:pPr>
      <w:bookmarkStart w:name="h-13166-35" w:id="309"/>
      <w:r>
        <w:rPr/>
        <w:t xml:space="preserve">COMPLETION</w:t>
      </w:r>
      <w:bookmarkEnd w:id="309"/>
    </w:p>
    <w:bookmarkEnd w:id="308"/>
    <w:bookmarkStart w:name="f-13166-36" w:id="310"/>
    <w:p>
      <w:pPr>
        <w:pStyle w:val="Heading4"/>
      </w:pPr>
      <w:bookmarkStart w:name="h-13166-36" w:id="311"/>
      <w:r>
        <w:rPr/>
        <w:t xml:space="preserve">Reinstatement</w:t>
      </w:r>
      <w:bookmarkEnd w:id="311"/>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Damage to prepainted finish: Replace sheets with scratches in the prepainted finish greater than 2 mm in width visible from the ground.</w:t>
      </w:r>
    </w:p>
    <w:p>
      <w:pPr>
        <w:pStyle w:val="Instructions"/>
      </w:pPr>
      <w:r>
        <w:rPr/>
        <w:t xml:space="preserve">FIELDERS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p>
      <w:pPr>
        <w:pStyle w:val="Body Text"/>
      </w:pPr>
      <w:r>
        <w:rPr/>
        <w:t xml:space="preserve">Fasteners: Make sure weathertight and external sheet facings are not distorted.</w:t>
      </w:r>
    </w:p>
    <w:bookmarkEnd w:id="310"/>
    <w:bookmarkStart w:name="f-13166-37" w:id="312"/>
    <w:bookmarkStart w:name="f-14_13002-30" w:id="313"/>
    <w:p>
      <w:pPr>
        <w:pStyle w:val="Heading4"/>
      </w:pPr>
      <w:bookmarkStart w:name="h-14_13002-30" w:id="314"/>
      <w:r>
        <w:rPr/>
        <w:t xml:space="preserve">Cleaning</w:t>
      </w:r>
      <w:bookmarkEnd w:id="314"/>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Roof plumbing: Clean out spoutings, gutters and rainwater pipes after completion of roof installation.</w:t>
      </w:r>
    </w:p>
    <w:bookmarkEnd w:id="313"/>
    <w:bookmarkStart w:name="f-15_13002-32" w:id="315"/>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bookmarkEnd w:id="315"/>
    <w:bookmarkEnd w:id="312"/>
    <w:bookmarkStart w:name="f-13166-40" w:id="316"/>
    <w:bookmarkStart w:name="f-16_13002-26" w:id="317"/>
    <w:p>
      <w:pPr>
        <w:pStyle w:val="Heading4"/>
      </w:pPr>
      <w:bookmarkStart w:name="h-16_13002-26" w:id="318"/>
      <w:r>
        <w:rPr/>
        <w:t xml:space="preserve">Operation and maintenance manuals</w:t>
      </w:r>
      <w:bookmarkEnd w:id="318"/>
    </w:p>
    <w:p>
      <w:pPr>
        <w:pStyle w:val="Body Text"/>
      </w:pPr>
      <w:r>
        <w:rPr/>
        <w:t xml:space="preserve">Requirement: Prepare a manual that includes recommendations from the roofing manufacturer or supplier for the maintenance of the roofing system including frequency of inspection and recommended methods of access, inspection, cleaning, repair and replacement.</w:t>
      </w:r>
    </w:p>
    <w:bookmarkEnd w:id="317"/>
    <w:bookmarkEnd w:id="316"/>
    <w:bookmarkStart w:name="f-13166-39" w:id="319"/>
    <w:bookmarkStart w:name="f-7476" w:id="320"/>
    <w:bookmarkStart w:name="f-7476-1" w:id="321"/>
    <w:p>
      <w:pPr>
        <w:pStyle w:val="Instructions"/>
      </w:pPr>
      <w:r>
        <w:rPr/>
        <w:t xml:space="preserve">Compliance with this subclause targets the Building Information requirement within the Minimum Expectation level of the Verification and Handover credit in Green Star Buildings (2025).</w:t>
      </w:r>
    </w:p>
    <w:bookmarkEnd w:id="321"/>
    <w:bookmarkEnd w:id="320"/>
    <w:p>
      <w:pPr>
        <w:pStyle w:val="Instructions"/>
      </w:pPr>
      <w:r>
        <w:rPr/>
        <w:t xml:space="preserve">See </w:t>
      </w:r>
      <w:r>
        <w:fldChar w:fldCharType="begin"/>
      </w:r>
      <w:r>
        <w:instrText xml:space="preserve"> HYPERLINK "http://specifying.fielders.com.au/roofing-walling" </w:instrText>
      </w:r>
      <w:r>
        <w:fldChar w:fldCharType="separate"/>
      </w:r>
      <w:r>
        <w:rPr>
          <w:rStyle w:val="Hyperlink"/>
        </w:rPr>
        <w:t>specifying.fielders.com.au/roofing‑walling</w:t>
      </w:r>
      <w:r>
        <w:fldChar w:fldCharType="end"/>
      </w:r>
      <w:r>
        <w:rPr/>
        <w:t xml:space="preserve"> </w:t>
      </w:r>
      <w:r>
        <w:rPr>
          <w:i/>
        </w:rPr>
        <w:t xml:space="preserve">Maintenance and Care</w:t>
      </w:r>
      <w:r>
        <w:rPr/>
        <w:t xml:space="preserve">.</w:t>
      </w:r>
    </w:p>
    <w:bookmarkEnd w:id="319"/>
    <w:bookmarkStart w:name="f-13166-38" w:id="322"/>
    <w:p>
      <w:pPr>
        <w:pStyle w:val="Heading4"/>
      </w:pPr>
      <w:bookmarkStart w:name="h-13166-38" w:id="323"/>
      <w:r>
        <w:rPr/>
        <w:t xml:space="preserve">Warranties</w:t>
      </w:r>
      <w:bookmarkEnd w:id="323"/>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Promptindent"/>
      </w:pPr>
      <w:r>
        <w:rPr/>
        <w:t xml:space="preserve">Period: </w:t>
      </w:r>
      <w:r>
        <w:fldChar w:fldCharType="begin"/>
        <w:instrText xml:space="preserve"> MACROBUTTON  ac_OnHelp [complete/delete]</w:instrText>
        <w:fldChar w:fldCharType="separate"/>
        <w:t xml:space="preserve"> </w:t>
        <w:fldChar w:fldCharType="end"/>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 Delete if not applicable.</w:t>
      </w:r>
    </w:p>
    <w:p>
      <w:pPr>
        <w:pStyle w:val="Instructions"/>
      </w:pPr>
      <w:r>
        <w:rPr/>
        <w:t xml:space="preserve">BlueScope has an internet based system Warranty Estimator and Management System that allows access to warranty advice for BlueScope building products and pre‑approved warranties at warranties.bluescopesteel.com.au for steel products.</w:t>
      </w:r>
    </w:p>
    <w:p>
      <w:pPr>
        <w:pStyle w:val="Instructions"/>
      </w:pPr>
      <w:r>
        <w:rPr/>
        <w:t xml:space="preserve">Material warranties up to 25 years are available for aluminium profiles and up to 35 years for the ZINCALUME</w:t>
      </w:r>
      <w:r>
        <w:rPr>
          <w:vertAlign w:val="superscript"/>
        </w:rPr>
        <w:t xml:space="preserve">®</w:t>
      </w:r>
      <w:r>
        <w:rPr/>
        <w:t xml:space="preserve"> and COLORBOND</w:t>
      </w:r>
      <w:r>
        <w:rPr>
          <w:vertAlign w:val="superscript"/>
        </w:rPr>
        <w:t xml:space="preserve">®</w:t>
      </w:r>
      <w:r>
        <w:rPr/>
        <w:t xml:space="preserve"> range.</w:t>
      </w:r>
    </w:p>
    <w:p>
      <w:pPr>
        <w:pStyle w:val="Body Text"/>
      </w:pPr>
      <w:r>
        <w:rPr/>
        <w:t xml:space="preserve">Watertight installation guarantee:</w:t>
      </w:r>
    </w:p>
    <w:p>
      <w:pPr>
        <w:pStyle w:val="NormalIndent"/>
      </w:pPr>
      <w:r>
        <w:rPr/>
        <w:t xml:space="preserve">Conditions: Satisfactory inspection of the installation by FIELDERS.</w:t>
      </w:r>
    </w:p>
    <w:p>
      <w:pPr>
        <w:pStyle w:val="Promptindent"/>
      </w:pPr>
      <w:r>
        <w:rPr/>
        <w:t xml:space="preserve">Period: </w:t>
      </w:r>
      <w:r>
        <w:fldChar w:fldCharType="begin"/>
        <w:instrText xml:space="preserve"> MACROBUTTON  ac_OnHelp [complete/delete]</w:instrText>
        <w:fldChar w:fldCharType="separate"/>
        <w:t xml:space="preserve"> </w:t>
        <w:fldChar w:fldCharType="end"/>
      </w:r>
    </w:p>
    <w:p>
      <w:pPr>
        <w:pStyle w:val="Instructions"/>
      </w:pPr>
      <w:r>
        <w:rPr/>
        <w:t xml:space="preserve">Select from:</w:t>
      </w:r>
    </w:p>
    <w:p>
      <w:pPr>
        <w:pStyle w:val="Instructionsindent"/>
      </w:pPr>
      <w:r>
        <w:rPr/>
        <w:t xml:space="preserve">Concealed fixed profiles: Up to 20 years.</w:t>
      </w:r>
    </w:p>
    <w:p>
      <w:pPr>
        <w:pStyle w:val="Instructionsindent"/>
      </w:pPr>
      <w:r>
        <w:rPr/>
        <w:t xml:space="preserve">Screw fixed profiles: Up to 5 years.</w:t>
      </w:r>
    </w:p>
    <w:p>
      <w:pPr>
        <w:pStyle w:val="Instructions"/>
      </w:pPr>
      <w:r>
        <w:rPr/>
        <w:t xml:space="preserve">Guarantee details are published at </w:t>
      </w:r>
      <w:r>
        <w:fldChar w:fldCharType="begin"/>
      </w:r>
      <w:r>
        <w:instrText xml:space="preserve"> HYPERLINK "https://specifying.fielders.com.au/roofing-walling/appendices/a-concealed-fix-steel-roofing-guarantee/" </w:instrText>
      </w:r>
      <w:r>
        <w:fldChar w:fldCharType="separate"/>
      </w:r>
      <w:r>
        <w:rPr>
          <w:rStyle w:val="Hyperlink"/>
        </w:rPr>
        <w:t>specifying.fielders.com.au/roofing‑walling/appendices/a‑concealed‑fix‑steel‑roofing‑guarantee/</w:t>
      </w:r>
      <w:r>
        <w:fldChar w:fldCharType="end"/>
      </w:r>
    </w:p>
    <w:bookmarkEnd w:id="322"/>
    <w:bookmarkEnd w:id="212"/>
    <w:bookmarkStart w:name="f-13164" w:id="324"/>
    <w:bookmarkStart w:name="f-13164-1" w:id="325"/>
    <w:p>
      <w:pPr>
        <w:pStyle w:val="Heading2"/>
      </w:pPr>
      <w:bookmarkStart w:name="h-13164-1" w:id="326"/>
      <w:r>
        <w:rPr/>
        <w:t xml:space="preserve">SELECTIONS</w:t>
      </w:r>
      <w:bookmarkEnd w:id="326"/>
    </w:p>
    <w:bookmarkEnd w:id="325"/>
    <w:bookmarkStart w:name="f-13164-2" w:id="327"/>
    <w:bookmarkStart w:name="f-7991" w:id="328"/>
    <w:bookmarkStart w:name="f-7991-1" w:id="329"/>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329"/>
    <w:bookmarkEnd w:id="328"/>
    <w:bookmarkEnd w:id="327"/>
    <w:bookmarkStart w:name="f-13164-3" w:id="330"/>
    <w:p>
      <w:pPr>
        <w:pStyle w:val="Heading3"/>
      </w:pPr>
      <w:bookmarkStart w:name="h-13164-3" w:id="331"/>
      <w:r>
        <w:rPr/>
        <w:t xml:space="preserve">PERFORMANCE</w:t>
      </w:r>
      <w:bookmarkEnd w:id="331"/>
    </w:p>
    <w:bookmarkEnd w:id="330"/>
    <w:bookmarkStart w:name="f-13164-4" w:id="332"/>
    <w:bookmarkStart w:name="f-13011-2" w:id="333"/>
    <w:p>
      <w:pPr>
        <w:pStyle w:val="Heading4"/>
      </w:pPr>
      <w:bookmarkStart w:name="h-13011-2" w:id="334"/>
      <w:r>
        <w:rPr/>
        <w:t xml:space="preserve">Roofing performance schedule</w:t>
      </w:r>
      <w:bookmarkEnd w:id="33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333"/>
    <w:bookmarkEnd w:id="332"/>
    <w:bookmarkStart w:name="f-13164-5" w:id="335"/>
    <w:p>
      <w:pPr>
        <w:pStyle w:val="Heading3"/>
      </w:pPr>
      <w:bookmarkStart w:name="h-13164-5" w:id="336"/>
      <w:r>
        <w:rPr/>
        <w:t xml:space="preserve">PRODUCT</w:t>
      </w:r>
      <w:bookmarkEnd w:id="336"/>
    </w:p>
    <w:bookmarkEnd w:id="335"/>
    <w:bookmarkStart w:name="f-13164-6" w:id="337"/>
    <w:p>
      <w:pPr>
        <w:pStyle w:val="Heading4"/>
      </w:pPr>
      <w:bookmarkStart w:name="h-13164-6" w:id="338"/>
      <w:r>
        <w:rPr/>
        <w:t xml:space="preserve">FIELDERS profiled sheet metal roofing schedule</w:t>
      </w:r>
      <w:bookmarkEnd w:id="33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Profile for crank curving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Means of delivery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Insulation spacer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Profiled joint filler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339"/>
    <w:bookmarkStart w:name="f-8767-1" w:id="340"/>
    <w:p>
      <w:pPr>
        <w:pStyle w:val="Instructions"/>
      </w:pPr>
      <w:r>
        <w:rPr/>
        <w:t xml:space="preserve">The codes in the header row of the schedule designate each application or location of the item scheduled. Edit the codes to match those in other contract documents.</w:t>
      </w:r>
    </w:p>
    <w:bookmarkEnd w:id="340"/>
    <w:bookmarkEnd w:id="339"/>
    <w:p>
      <w:pPr>
        <w:pStyle w:val="Instructions"/>
      </w:pPr>
      <w:r>
        <w:rPr/>
        <w:t xml:space="preserve">Refer to the FIELDERS website for information on state by state availability.</w:t>
      </w:r>
    </w:p>
    <w:p>
      <w:pPr>
        <w:pStyle w:val="Instructions"/>
      </w:pPr>
      <w:r>
        <w:rPr/>
        <w:t xml:space="preserve">Profile: Select from:</w:t>
      </w:r>
    </w:p>
    <w:p>
      <w:pPr>
        <w:pStyle w:val="Instructionsindent"/>
      </w:pPr>
      <w:r>
        <w:rPr/>
        <w:t xml:space="preserve">Concealed fixed roof sheeting: KingKlip</w:t>
      </w:r>
      <w:r>
        <w:rPr>
          <w:vertAlign w:val="superscript"/>
        </w:rPr>
        <w:t xml:space="preserve">®</w:t>
      </w:r>
      <w:r>
        <w:rPr/>
        <w:t xml:space="preserve"> 700 or Hi‑Klip</w:t>
      </w:r>
      <w:r>
        <w:rPr>
          <w:vertAlign w:val="superscript"/>
        </w:rPr>
        <w:t xml:space="preserve">®</w:t>
      </w:r>
      <w:r>
        <w:rPr/>
        <w:t xml:space="preserve"> 630.</w:t>
      </w:r>
    </w:p>
    <w:p>
      <w:pPr>
        <w:pStyle w:val="Instructionsindent"/>
      </w:pPr>
      <w:r>
        <w:rPr/>
        <w:t xml:space="preserve">Screw crest fixed roof sheeting: S‑Rib Corrugated, TL‑5</w:t>
      </w:r>
      <w:r>
        <w:rPr>
          <w:vertAlign w:val="superscript"/>
        </w:rPr>
        <w:t xml:space="preserve">®</w:t>
      </w:r>
      <w:r>
        <w:rPr/>
        <w:t xml:space="preserve"> or Spanform</w:t>
      </w:r>
      <w:r>
        <w:rPr>
          <w:vertAlign w:val="superscript"/>
        </w:rPr>
        <w:t xml:space="preserve">®</w:t>
      </w:r>
      <w:r>
        <w:rPr/>
        <w:t xml:space="preserve">.</w:t>
      </w:r>
    </w:p>
    <w:p>
      <w:pPr>
        <w:pStyle w:val="Instructionsindent"/>
      </w:pPr>
      <w:r>
        <w:rPr/>
        <w:t xml:space="preserve">Heritage roof sheeting: Heritage Barrel Rolled.</w:t>
      </w:r>
    </w:p>
    <w:p>
      <w:pPr>
        <w:pStyle w:val="Instructionsindent"/>
      </w:pPr>
      <w:r>
        <w:rPr/>
        <w:t xml:space="preserve">Specialty roof sheeting: Aramax or Freeform.</w:t>
      </w:r>
    </w:p>
    <w:p>
      <w:pPr>
        <w:pStyle w:val="Instructions"/>
      </w:pPr>
      <w:r>
        <w:rPr/>
        <w:t xml:space="preserve">Profile for crank curving: Select from TL‑5</w:t>
      </w:r>
      <w:r>
        <w:rPr>
          <w:vertAlign w:val="superscript"/>
        </w:rPr>
        <w:t xml:space="preserve">®</w:t>
      </w:r>
      <w:r>
        <w:rPr/>
        <w:t xml:space="preserve">, Spanform</w:t>
      </w:r>
      <w:r>
        <w:rPr>
          <w:vertAlign w:val="superscript"/>
        </w:rPr>
        <w:t xml:space="preserve">®</w:t>
      </w:r>
      <w:r>
        <w:rPr/>
        <w:t xml:space="preserve"> or KingKlip</w:t>
      </w:r>
      <w:r>
        <w:rPr>
          <w:vertAlign w:val="superscript"/>
        </w:rPr>
        <w:t xml:space="preserve">®</w:t>
      </w:r>
      <w:r>
        <w:rPr/>
        <w:t xml:space="preserve"> 700.</w:t>
      </w:r>
    </w:p>
    <w:p>
      <w:pPr>
        <w:pStyle w:val="Instructions"/>
      </w:pPr>
      <w:r>
        <w:rPr/>
        <w:t xml:space="preserve">Material: Select from the following with reference to the location exposure severity category:</w:t>
      </w:r>
    </w:p>
    <w:p>
      <w:pPr>
        <w:pStyle w:val="Instructionsindent"/>
      </w:pPr>
      <w:r>
        <w:rPr/>
        <w:t xml:space="preserve">Benign: COLORBOND</w:t>
      </w:r>
      <w:r>
        <w:rPr>
          <w:vertAlign w:val="superscript"/>
        </w:rPr>
        <w:t xml:space="preserve">®</w:t>
      </w:r>
      <w:r>
        <w:rPr/>
        <w:t xml:space="preserve"> steel, COLORBOND</w:t>
      </w:r>
      <w:r>
        <w:rPr>
          <w:vertAlign w:val="superscript"/>
        </w:rPr>
        <w:t xml:space="preserve">®</w:t>
      </w:r>
      <w:r>
        <w:rPr/>
        <w:t xml:space="preserve"> Coolmax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Moderate: COLORBOND</w:t>
      </w:r>
      <w:r>
        <w:rPr>
          <w:vertAlign w:val="superscript"/>
        </w:rPr>
        <w:t xml:space="preserve">®</w:t>
      </w:r>
      <w:r>
        <w:rPr/>
        <w:t xml:space="preserve"> steel, COLORBOND</w:t>
      </w:r>
      <w:r>
        <w:rPr>
          <w:vertAlign w:val="superscript"/>
        </w:rPr>
        <w:t xml:space="preserve">®</w:t>
      </w:r>
      <w:r>
        <w:rPr/>
        <w:t xml:space="preserve"> Coolmax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Marine: COLORBOND</w:t>
      </w:r>
      <w:r>
        <w:rPr>
          <w:vertAlign w:val="superscript"/>
        </w:rPr>
        <w:t xml:space="preserve">®</w:t>
      </w:r>
      <w:r>
        <w:rPr/>
        <w:t xml:space="preserve"> steel or ZINCALUME</w:t>
      </w:r>
      <w:r>
        <w:rPr>
          <w:vertAlign w:val="superscript"/>
        </w:rPr>
        <w:t xml:space="preserve">®</w:t>
      </w:r>
      <w:r>
        <w:rPr/>
        <w:t xml:space="preserve"> steel.</w:t>
      </w:r>
    </w:p>
    <w:p>
      <w:pPr>
        <w:pStyle w:val="Instructionsindent"/>
      </w:pPr>
      <w:r>
        <w:rPr/>
        <w:t xml:space="preserve">Severe marine: COLORBOND</w:t>
      </w:r>
      <w:r>
        <w:rPr>
          <w:vertAlign w:val="superscript"/>
        </w:rPr>
        <w:t xml:space="preserve">®</w:t>
      </w:r>
      <w:r>
        <w:rPr/>
        <w:t xml:space="preserve"> Ultra steel.</w:t>
      </w:r>
    </w:p>
    <w:p>
      <w:pPr>
        <w:pStyle w:val="Instructionsindent"/>
      </w:pPr>
      <w:r>
        <w:rPr/>
        <w:t xml:space="preserve">Very severe marine: SUPERDURA</w:t>
      </w:r>
      <w:r>
        <w:rPr>
          <w:vertAlign w:val="superscript"/>
        </w:rPr>
        <w:t xml:space="preserve">®</w:t>
      </w:r>
      <w:r>
        <w:rPr/>
        <w:t xml:space="preserve"> Stainless steel.</w:t>
      </w:r>
    </w:p>
    <w:p>
      <w:pPr>
        <w:pStyle w:val="Instructionsindent"/>
      </w:pPr>
      <w:r>
        <w:rPr/>
        <w:t xml:space="preserve">Galvanized finishes are available for S‑Rib Corrugated and ¾” Corrugated with a Z600 zinc coating.</w:t>
      </w:r>
    </w:p>
    <w:p>
      <w:pPr>
        <w:pStyle w:val="Instructions"/>
      </w:pPr>
      <w:r>
        <w:rPr/>
        <w:t xml:space="preserve">This is a guide only. Contact FIELDERS to determine the appropriate product for the project location. Please note that a different grade of COLORBOND</w:t>
      </w:r>
      <w:r>
        <w:rPr>
          <w:vertAlign w:val="superscript"/>
        </w:rPr>
        <w:t xml:space="preserve">®</w:t>
      </w:r>
      <w:r>
        <w:rPr/>
        <w:t xml:space="preserve"> steel for roofing applications for the same project may be required.</w:t>
      </w:r>
    </w:p>
    <w:p>
      <w:pPr>
        <w:pStyle w:val="Instructions"/>
      </w:pPr>
      <w:r>
        <w:rPr/>
        <w:t xml:space="preserve">Base metal thickness (BMT) (mm): Select from:</w:t>
      </w:r>
    </w:p>
    <w:p>
      <w:pPr>
        <w:pStyle w:val="Instructionsindent"/>
      </w:pPr>
      <w:r>
        <w:rPr/>
        <w:t xml:space="preserve">SUPERDURA</w:t>
      </w:r>
      <w:r>
        <w:rPr>
          <w:vertAlign w:val="superscript"/>
        </w:rPr>
        <w:t xml:space="preserve">®</w:t>
      </w:r>
      <w:r>
        <w:rPr/>
        <w:t xml:space="preserve"> Stainless steel: 0.42.</w:t>
      </w:r>
    </w:p>
    <w:p>
      <w:pPr>
        <w:pStyle w:val="Instructionsindent"/>
      </w:pPr>
      <w:r>
        <w:rPr/>
        <w:t xml:space="preserve">COLORBOND</w:t>
      </w:r>
      <w:r>
        <w:rPr>
          <w:vertAlign w:val="superscript"/>
        </w:rPr>
        <w:t xml:space="preserve">®</w:t>
      </w:r>
      <w:r>
        <w:rPr/>
        <w:t xml:space="preserve"> Ultra steel: 0.42 or 0.48.</w:t>
      </w:r>
    </w:p>
    <w:p>
      <w:pPr>
        <w:pStyle w:val="Instructionsindent"/>
      </w:pPr>
      <w:r>
        <w:rPr/>
        <w:t xml:space="preserve">COLORBOND</w:t>
      </w:r>
      <w:r>
        <w:rPr>
          <w:vertAlign w:val="superscript"/>
        </w:rPr>
        <w:t xml:space="preserve">®</w:t>
      </w:r>
      <w:r>
        <w:rPr/>
        <w:t xml:space="preserve"> steel or ZINCALUME</w:t>
      </w:r>
      <w:r>
        <w:rPr>
          <w:vertAlign w:val="superscript"/>
        </w:rPr>
        <w:t xml:space="preserve">®</w:t>
      </w:r>
      <w:r>
        <w:rPr/>
        <w:t xml:space="preserve"> steel: 0.42 (economical/domestic/light industrial) or 0.48 (commercial/industrial).</w:t>
      </w:r>
    </w:p>
    <w:p>
      <w:pPr>
        <w:pStyle w:val="Instructionsindent"/>
      </w:pPr>
      <w:r>
        <w:rPr/>
        <w:t xml:space="preserve">COLORBOND</w:t>
      </w:r>
      <w:r>
        <w:rPr>
          <w:vertAlign w:val="superscript"/>
        </w:rPr>
        <w:t xml:space="preserve">®</w:t>
      </w:r>
      <w:r>
        <w:rPr/>
        <w:t xml:space="preserve"> Metallic steel: 0.48.</w:t>
      </w:r>
    </w:p>
    <w:p>
      <w:pPr>
        <w:pStyle w:val="Instructionsindent"/>
      </w:pPr>
      <w:r>
        <w:rPr/>
        <w:t xml:space="preserve">Pre‑curved sheeting: 0.60.</w:t>
      </w:r>
    </w:p>
    <w:p>
      <w:pPr>
        <w:pStyle w:val="Instructionsindent"/>
      </w:pPr>
      <w:r>
        <w:rPr/>
        <w:t xml:space="preserve">Aramax: COLORBOND</w:t>
      </w:r>
      <w:r>
        <w:rPr>
          <w:vertAlign w:val="superscript"/>
        </w:rPr>
        <w:t xml:space="preserve">®</w:t>
      </w:r>
      <w:r>
        <w:rPr/>
        <w:t xml:space="preserve"> steel or ZINCALUME</w:t>
      </w:r>
      <w:r>
        <w:rPr>
          <w:vertAlign w:val="superscript"/>
        </w:rPr>
        <w:t xml:space="preserve">®</w:t>
      </w:r>
      <w:r>
        <w:rPr/>
        <w:t xml:space="preserve"> steel: 1.00 or 1.2.</w:t>
      </w:r>
    </w:p>
    <w:p>
      <w:pPr>
        <w:pStyle w:val="Instructionsindent"/>
      </w:pPr>
      <w:r>
        <w:rPr/>
        <w:t xml:space="preserve">Aramax: 5251 Marine grade aluminium: 1.2.</w:t>
      </w:r>
    </w:p>
    <w:p>
      <w:pPr>
        <w:pStyle w:val="Instructionsindent"/>
      </w:pPr>
      <w:r>
        <w:rPr/>
        <w:t xml:space="preserve">Freeform: COLORBOND</w:t>
      </w:r>
      <w:r>
        <w:rPr>
          <w:vertAlign w:val="superscript"/>
        </w:rPr>
        <w:t xml:space="preserve">®</w:t>
      </w:r>
      <w:r>
        <w:rPr/>
        <w:t xml:space="preserve"> steel or ZINCALUME</w:t>
      </w:r>
      <w:r>
        <w:rPr>
          <w:vertAlign w:val="superscript"/>
        </w:rPr>
        <w:t xml:space="preserve">®</w:t>
      </w:r>
      <w:r>
        <w:rPr/>
        <w:t xml:space="preserve"> steel: 0.55 or 0.70.</w:t>
      </w:r>
    </w:p>
    <w:p>
      <w:pPr>
        <w:pStyle w:val="Instructionsindent"/>
      </w:pPr>
      <w:r>
        <w:rPr/>
        <w:t xml:space="preserve">Freeform: 5251 Marine grade aluminium: 0.90.</w:t>
      </w:r>
    </w:p>
    <w:p>
      <w:pPr>
        <w:pStyle w:val="Instructions"/>
      </w:pPr>
      <w:r>
        <w:rPr/>
        <w:t xml:space="preserve">Finish: e.g. Aluminium/zinc/magnesium alloy‑coated, aluminium/zinc alloy‑coated, mill finish, painted.</w:t>
      </w:r>
    </w:p>
    <w:p>
      <w:pPr>
        <w:pStyle w:val="Instructions"/>
      </w:pPr>
      <w:r>
        <w:rPr/>
        <w:t xml:space="preserve">Colour: Consult the FIELDERS colour chart.</w:t>
      </w:r>
    </w:p>
    <w:p>
      <w:pPr>
        <w:pStyle w:val="Instructions"/>
      </w:pPr>
      <w:r>
        <w:rPr/>
        <w:t xml:space="preserve">Means of delivery: Nominate pre‑cut sheets or FIELDERS mobile roll forming mill (available for KingKlip</w:t>
      </w:r>
      <w:r>
        <w:rPr>
          <w:vertAlign w:val="superscript"/>
        </w:rPr>
        <w:t xml:space="preserve">®</w:t>
      </w:r>
      <w:r>
        <w:rPr/>
        <w:t xml:space="preserve"> 700 and Hi‑Klip</w:t>
      </w:r>
      <w:r>
        <w:rPr>
          <w:vertAlign w:val="superscript"/>
        </w:rPr>
        <w:t xml:space="preserve">®</w:t>
      </w:r>
      <w:r>
        <w:rPr/>
        <w:t xml:space="preserve"> 630).</w:t>
      </w:r>
    </w:p>
    <w:p>
      <w:pPr>
        <w:pStyle w:val="Instructions"/>
      </w:pPr>
      <w:r>
        <w:rPr/>
        <w:t xml:space="preserve">Fasteners: e.g. Concealed, pierced (crest or valley).</w:t>
      </w:r>
    </w:p>
    <w:p>
      <w:pPr>
        <w:pStyle w:val="Instructions"/>
      </w:pPr>
      <w:r>
        <w:rPr/>
        <w:t xml:space="preserve">Insulation type spacer: Select a product that is fixed to the purlin and raises the roof sheeting to suit the required insulation thickness.</w:t>
      </w:r>
    </w:p>
    <w:p>
      <w:pPr>
        <w:pStyle w:val="Instructions"/>
      </w:pPr>
      <w:r>
        <w:rPr/>
        <w:t xml:space="preserve">Profiled joint filler: Nominate any preformed profiled joint fillers for locations such as ridges or eaves.</w:t>
      </w:r>
    </w:p>
    <w:bookmarkEnd w:id="337"/>
    <w:bookmarkStart w:name="f-13164-13164.3" w:id="341"/>
    <w:p>
      <w:pPr>
        <w:pStyle w:val="Heading4"/>
      </w:pPr>
      <w:bookmarkStart w:name="h-13164-13164.3" w:id="342"/>
      <w:r>
        <w:rPr/>
        <w:t xml:space="preserve">FIELDERS specialised sheet metal roofing schedule</w:t>
      </w:r>
      <w:bookmarkEnd w:id="34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joint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Roof seam jointing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Width between seams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Substrate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Underlayer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Body Text"/>
      </w:pPr>
    </w:p>
    <w:bookmarkStart w:name="f-2_8767" w:id="343"/>
    <w:bookmarkStart w:name="f-2_8767-1" w:id="344"/>
    <w:p>
      <w:pPr>
        <w:pStyle w:val="Instructions"/>
      </w:pPr>
      <w:r>
        <w:rPr/>
        <w:t xml:space="preserve">The codes in the header row of the schedule designate each application or location of the item scheduled. Edit the codes to match those in other contract documents.</w:t>
      </w:r>
    </w:p>
    <w:bookmarkEnd w:id="344"/>
    <w:bookmarkEnd w:id="343"/>
    <w:p>
      <w:pPr>
        <w:pStyle w:val="Instructions"/>
      </w:pPr>
      <w:r>
        <w:rPr/>
        <w:t xml:space="preserve">Refer to the FIELDERS website for information on state by state availability.</w:t>
      </w:r>
    </w:p>
    <w:p>
      <w:pPr>
        <w:pStyle w:val="Instructions"/>
      </w:pPr>
      <w:r>
        <w:rPr/>
        <w:t xml:space="preserve">Product: Select from:</w:t>
      </w:r>
    </w:p>
    <w:p>
      <w:pPr>
        <w:pStyle w:val="Instructionsindent"/>
      </w:pPr>
      <w:r>
        <w:rPr/>
        <w:t xml:space="preserve">FIELDERS CADENCE</w:t>
      </w:r>
      <w:r>
        <w:rPr>
          <w:vertAlign w:val="superscript"/>
        </w:rPr>
        <w:t xml:space="preserve">™</w:t>
      </w:r>
      <w:r>
        <w:rPr/>
        <w:t xml:space="preserve">.</w:t>
      </w:r>
    </w:p>
    <w:p>
      <w:pPr>
        <w:pStyle w:val="Instructionsindent"/>
      </w:pPr>
      <w:r>
        <w:rPr/>
        <w:t xml:space="preserve">FIELDERS GRANDEUR</w:t>
      </w:r>
      <w:r>
        <w:rPr>
          <w:vertAlign w:val="superscript"/>
        </w:rPr>
        <w:t xml:space="preserve">™</w:t>
      </w:r>
      <w:r>
        <w:rPr/>
        <w:t xml:space="preserve">.</w:t>
      </w:r>
    </w:p>
    <w:p>
      <w:pPr>
        <w:pStyle w:val="Instructionsindent"/>
      </w:pPr>
      <w:r>
        <w:rPr/>
        <w:t xml:space="preserve">FIELDERS NEO ROMAN</w:t>
      </w:r>
      <w:r>
        <w:rPr>
          <w:vertAlign w:val="superscript"/>
        </w:rPr>
        <w:t xml:space="preserve">™</w:t>
      </w:r>
      <w:r>
        <w:rPr/>
        <w:t xml:space="preserve">.</w:t>
      </w:r>
    </w:p>
    <w:p>
      <w:pPr>
        <w:pStyle w:val="Instructionsindent"/>
      </w:pPr>
      <w:r>
        <w:rPr/>
        <w:t xml:space="preserve">FIELDERS PROMINENCE</w:t>
      </w:r>
      <w:r>
        <w:rPr>
          <w:vertAlign w:val="superscript"/>
        </w:rPr>
        <w:t xml:space="preserve">™</w:t>
      </w:r>
      <w:r>
        <w:rPr/>
        <w:t xml:space="preserve">.</w:t>
      </w:r>
    </w:p>
    <w:p>
      <w:pPr>
        <w:pStyle w:val="Instructions"/>
      </w:pPr>
      <w:r>
        <w:rPr/>
        <w:t xml:space="preserve">Material: Select from aluminium, ZINCALUME</w:t>
      </w:r>
      <w:r>
        <w:rPr>
          <w:vertAlign w:val="superscript"/>
        </w:rPr>
        <w:t xml:space="preserve">®</w:t>
      </w:r>
      <w:r>
        <w:rPr/>
        <w:t xml:space="preserve"> steel, COLORBOND</w:t>
      </w:r>
      <w:r>
        <w:rPr>
          <w:vertAlign w:val="superscript"/>
        </w:rPr>
        <w:t xml:space="preserve">®</w:t>
      </w:r>
      <w:r>
        <w:rPr/>
        <w:t xml:space="preserve"> steel, COLORBOND</w:t>
      </w:r>
      <w:r>
        <w:rPr>
          <w:vertAlign w:val="superscript"/>
        </w:rPr>
        <w:t xml:space="preserve">®</w:t>
      </w:r>
      <w:r>
        <w:rPr/>
        <w:t xml:space="preserve"> Matt steel, COLORBOND</w:t>
      </w:r>
      <w:r>
        <w:rPr>
          <w:vertAlign w:val="superscript"/>
        </w:rPr>
        <w:t xml:space="preserve">®</w:t>
      </w:r>
      <w:r>
        <w:rPr/>
        <w:t xml:space="preserve"> Ultra steel, COLORBOND</w:t>
      </w:r>
      <w:r>
        <w:rPr>
          <w:vertAlign w:val="superscript"/>
        </w:rPr>
        <w:t xml:space="preserve">®</w:t>
      </w:r>
      <w:r>
        <w:rPr/>
        <w:t xml:space="preserve"> Metallic steel or COLORBOND</w:t>
      </w:r>
      <w:r>
        <w:rPr>
          <w:vertAlign w:val="superscript"/>
        </w:rPr>
        <w:t xml:space="preserve">®</w:t>
      </w:r>
      <w:r>
        <w:rPr/>
        <w:t xml:space="preserve"> Coolmax steel.</w:t>
      </w:r>
    </w:p>
    <w:p>
      <w:pPr>
        <w:pStyle w:val="Instructions"/>
      </w:pPr>
      <w:r>
        <w:rPr/>
        <w:t xml:space="preserve">Base metal thickness (BMT) (mm): Select from:</w:t>
      </w:r>
    </w:p>
    <w:p>
      <w:pPr>
        <w:pStyle w:val="Instructionsindent"/>
      </w:pPr>
      <w:r>
        <w:rPr/>
        <w:t xml:space="preserve">Aluminium: 0.90.</w:t>
      </w:r>
    </w:p>
    <w:p>
      <w:pPr>
        <w:pStyle w:val="Instructionsindent"/>
      </w:pPr>
      <w:r>
        <w:rPr/>
        <w:t xml:space="preserve">ZINCALUME</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Matt steel: 0.55 or 0.70.</w:t>
      </w:r>
    </w:p>
    <w:p>
      <w:pPr>
        <w:pStyle w:val="Instructionsindent"/>
      </w:pPr>
      <w:r>
        <w:rPr/>
        <w:t xml:space="preserve">COLORBOND</w:t>
      </w:r>
      <w:r>
        <w:rPr>
          <w:vertAlign w:val="superscript"/>
        </w:rPr>
        <w:t xml:space="preserve">®</w:t>
      </w:r>
      <w:r>
        <w:rPr/>
        <w:t xml:space="preserve"> Ultra steel: 0.55 or 0.70.</w:t>
      </w:r>
    </w:p>
    <w:p>
      <w:pPr>
        <w:pStyle w:val="Instructionsindent"/>
      </w:pPr>
      <w:r>
        <w:rPr/>
        <w:t xml:space="preserve">COLORBOND</w:t>
      </w:r>
      <w:r>
        <w:rPr>
          <w:vertAlign w:val="superscript"/>
        </w:rPr>
        <w:t xml:space="preserve">®</w:t>
      </w:r>
      <w:r>
        <w:rPr/>
        <w:t xml:space="preserve"> Metallic steel: 0.55 or 0.70.</w:t>
      </w:r>
    </w:p>
    <w:p>
      <w:pPr>
        <w:pStyle w:val="Instructions"/>
      </w:pPr>
      <w:r>
        <w:rPr/>
        <w:t xml:space="preserve">Roof seam jointing: For GRANDEUR</w:t>
      </w:r>
      <w:r>
        <w:rPr>
          <w:vertAlign w:val="superscript"/>
        </w:rPr>
        <w:t xml:space="preserve">™</w:t>
      </w:r>
      <w:r>
        <w:rPr/>
        <w:t xml:space="preserve"> aluminium panels, select from double lock standing seam or single lock standing seam.</w:t>
      </w:r>
    </w:p>
    <w:p>
      <w:pPr>
        <w:pStyle w:val="Instructions"/>
      </w:pPr>
      <w:r>
        <w:rPr/>
        <w:t xml:space="preserve">Width between seams: Select from:</w:t>
      </w:r>
    </w:p>
    <w:p>
      <w:pPr>
        <w:pStyle w:val="Instructionsindent"/>
      </w:pPr>
      <w:r>
        <w:rPr/>
        <w:t xml:space="preserve">CADENCE™: 265 mm or 465 mm.</w:t>
      </w:r>
    </w:p>
    <w:p>
      <w:pPr>
        <w:pStyle w:val="Instructionsindent"/>
      </w:pPr>
      <w:r>
        <w:rPr/>
        <w:t xml:space="preserve">GRANDEUR™: 325 mm or 525 mm.</w:t>
      </w:r>
    </w:p>
    <w:p>
      <w:pPr>
        <w:pStyle w:val="Instructionsindent"/>
      </w:pPr>
      <w:r>
        <w:rPr/>
        <w:t xml:space="preserve">NEO ROMAN™: 275 mm or 475 mm.</w:t>
      </w:r>
    </w:p>
    <w:p>
      <w:pPr>
        <w:pStyle w:val="Instructionsindent"/>
      </w:pPr>
      <w:r>
        <w:rPr/>
        <w:t xml:space="preserve">PROMINENCE™: 265 mm or 465 mm.</w:t>
      </w:r>
    </w:p>
    <w:p>
      <w:pPr>
        <w:pStyle w:val="Instructionsindent"/>
      </w:pPr>
      <w:r>
        <w:rPr/>
        <w:t xml:space="preserve">Custom widths are also available. Contact FIELDERS for details.</w:t>
      </w:r>
    </w:p>
    <w:p>
      <w:pPr>
        <w:pStyle w:val="Instructions"/>
      </w:pPr>
      <w:r>
        <w:rPr/>
        <w:t xml:space="preserve">Colour: Nominate the colour. See the FIELDERS website.</w:t>
      </w:r>
    </w:p>
    <w:p>
      <w:pPr>
        <w:pStyle w:val="Instructions"/>
      </w:pPr>
      <w:r>
        <w:rPr/>
        <w:t xml:space="preserve">Trim: e.g. Eaves trim, drip edge, gable trim.</w:t>
      </w:r>
    </w:p>
    <w:p>
      <w:pPr>
        <w:pStyle w:val="Instructions"/>
      </w:pPr>
      <w:r>
        <w:rPr/>
        <w:t xml:space="preserve">Substrate: Select from plywood sheeting or steel battens.</w:t>
      </w:r>
    </w:p>
    <w:p>
      <w:pPr>
        <w:pStyle w:val="Instructions"/>
      </w:pPr>
      <w:r>
        <w:rPr/>
        <w:t xml:space="preserve">Underlayer: e.g. Sarking membrane. Alternatively, nominate the product.</w:t>
      </w:r>
    </w:p>
    <w:bookmarkEnd w:id="341"/>
    <w:bookmarkStart w:name="f-13164-7" w:id="345"/>
    <w:p>
      <w:pPr>
        <w:pStyle w:val="Heading3"/>
      </w:pPr>
      <w:bookmarkStart w:name="h-13164-7" w:id="346"/>
      <w:r>
        <w:rPr/>
        <w:t xml:space="preserve">ROOF PLUMBING</w:t>
      </w:r>
      <w:bookmarkEnd w:id="346"/>
    </w:p>
    <w:bookmarkEnd w:id="345"/>
    <w:bookmarkStart w:name="f-13164-8" w:id="347"/>
    <w:p>
      <w:pPr>
        <w:pStyle w:val="Heading4"/>
      </w:pPr>
      <w:bookmarkStart w:name="h-13164-8" w:id="348"/>
      <w:r>
        <w:rPr/>
        <w:t xml:space="preserve">FIELDERS flashing and capping schedule</w:t>
      </w:r>
      <w:bookmarkEnd w:id="34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349"/>
    <w:bookmarkStart w:name="f-3_8767-1" w:id="350"/>
    <w:p>
      <w:pPr>
        <w:pStyle w:val="Instructions"/>
      </w:pPr>
      <w:r>
        <w:rPr/>
        <w:t xml:space="preserve">The codes in the header row of the schedule designate each application or location of the item scheduled. Edit the codes to match those in other contract documents.</w:t>
      </w:r>
    </w:p>
    <w:bookmarkEnd w:id="350"/>
    <w:bookmarkEnd w:id="349"/>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List here or delete and refer to details. Flashing and capping types are available for all abutments and edge conditions.</w:t>
      </w:r>
    </w:p>
    <w:p>
      <w:pPr>
        <w:pStyle w:val="Instructionsindent"/>
      </w:pPr>
      <w:r>
        <w:rPr/>
        <w:t xml:space="preserve">Ridge capping: Select from Ridge Cap Roll Top or Low Profile Ridge.</w:t>
      </w:r>
    </w:p>
    <w:p>
      <w:pPr>
        <w:pStyle w:val="Instructionsindent"/>
      </w:pPr>
      <w:r>
        <w:rPr/>
        <w:t xml:space="preserve">Barges: Select from Barge Roll, Steel Fascia, Barge Capping, Curved Flashings or Edge Roll.</w:t>
      </w:r>
    </w:p>
    <w:p>
      <w:pPr>
        <w:pStyle w:val="Instructionsindent"/>
      </w:pPr>
      <w:r>
        <w:rPr/>
        <w:t xml:space="preserve">Hips: Select from hip profiles available.</w:t>
      </w:r>
    </w:p>
    <w:p>
      <w:pPr>
        <w:pStyle w:val="Instructionsindent"/>
      </w:pPr>
      <w:r>
        <w:rPr/>
        <w:t xml:space="preserve">Non‑standard cappings: Refer to details. Custom folded flashings, cappings and gutters are available.</w:t>
      </w:r>
    </w:p>
    <w:p>
      <w:pPr>
        <w:pStyle w:val="Instructions"/>
      </w:pPr>
      <w:r>
        <w:rPr/>
        <w:t xml:space="preserve">Material: e.g. Metallic‑coated steel, soft zinc, aluminium annealed sheet, bitumen (or polyethylene) coated aluminium, stainless steel, PVC, butyl rubber,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 See AS 1397 (2021) Appendix D for information and guidance on the selection of steel grades and coating classes.</w:t>
      </w:r>
    </w:p>
    <w:p>
      <w:pPr>
        <w:pStyle w:val="Instructions"/>
      </w:pPr>
      <w:r>
        <w:rPr/>
        <w:t xml:space="preserve">Colour: e.g. Match roofing or consult the nominated Rollformer or Distributor's colour chart.</w:t>
      </w:r>
    </w:p>
    <w:bookmarkEnd w:id="347"/>
    <w:bookmarkStart w:name="f-13164-9" w:id="351"/>
    <w:p>
      <w:pPr>
        <w:pStyle w:val="Heading4"/>
      </w:pPr>
      <w:bookmarkStart w:name="h-13164-9" w:id="352"/>
      <w:r>
        <w:rPr/>
        <w:t xml:space="preserve">FIELDERS roof plumbing schedule</w:t>
      </w:r>
      <w:bookmarkEnd w:id="352"/>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Overflow spouts</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Gable vents</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Roof vents</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bookmarkEnd w:id="351"/>
    <w:bookmarkStart w:name="f-13164-13164.1" w:id="353"/>
    <w:p>
      <w:pPr>
        <w:pStyle w:val="Instructions"/>
      </w:pPr>
      <w:r>
        <w:rPr/>
        <w:t xml:space="preserve">Document requirements here if not shown on the drawings.</w:t>
      </w:r>
    </w:p>
    <w:p>
      <w:pPr>
        <w:pStyle w:val="Instructions"/>
      </w:pPr>
      <w:r>
        <w:rPr/>
        <w:t xml:space="preserve">Type:</w:t>
      </w:r>
    </w:p>
    <w:p>
      <w:pPr>
        <w:pStyle w:val="Instructionsindent"/>
      </w:pPr>
      <w:r>
        <w:rPr/>
        <w:t xml:space="preserve">FIELDERS eaves gutters for steel roofing: Select from: 125 Quarter Round, 150 Half Round, Ainsworth O.G., D Gutter, Fascia Gutter, Half Round, Halfline</w:t>
      </w:r>
      <w:r>
        <w:rPr>
          <w:vertAlign w:val="superscript"/>
        </w:rPr>
        <w:t xml:space="preserve">®</w:t>
      </w:r>
      <w:r>
        <w:rPr/>
        <w:t xml:space="preserve">, Hi Front Quad, Hi‑Ten O.G., Longline, Metal Fascia, Quad Gutter, Quarter Round Gutter, Urbis gutter, Flat Fascia, Quad 115, Fascia Cover. Check availability of gutters for the State and Territory of the project.</w:t>
      </w:r>
    </w:p>
    <w:p>
      <w:pPr>
        <w:pStyle w:val="Instructionsindent"/>
      </w:pPr>
      <w:r>
        <w:rPr/>
        <w:t xml:space="preserve">Valley gutters: FIELDERS proprietary valley gutter.</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Select from Ned Kelly, Half cylinder, Conical, Tapered, U‑shaped, and Quarter round.</w:t>
      </w:r>
    </w:p>
    <w:p>
      <w:pPr>
        <w:pStyle w:val="Instructionsindent"/>
      </w:pPr>
      <w:r>
        <w:rPr/>
        <w:t xml:space="preserve">Downpipe: e.g. External and Rectangular or Circular. For plastic rainwater goods, use proprietary brand names.</w:t>
      </w:r>
    </w:p>
    <w:p>
      <w:pPr>
        <w:pStyle w:val="Instructionsindent"/>
      </w:pPr>
      <w:r>
        <w:rPr/>
        <w:t xml:space="preserve">Gable vents: Circular, Half round, Quarter round, Circular louvred, Ornate, Round top rectangular, Rectangular landscape, Rectangular portrait, Triangular.</w:t>
      </w:r>
    </w:p>
    <w:p>
      <w:pPr>
        <w:pStyle w:val="Instructionsindent"/>
      </w:pPr>
      <w:r>
        <w:rPr/>
        <w:t xml:space="preserve">Roof vents: Cupola, Commercial ridge vents, Cowles, Flue caps and Vent pipe canopy.</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w:t>
      </w:r>
    </w:p>
    <w:bookmarkEnd w:id="353"/>
    <w:bookmarkStart w:name="f-13164-13164.2" w:id="354"/>
    <w:p>
      <w:pPr>
        <w:pStyle w:val="Instructions"/>
      </w:pPr>
      <w:r>
        <w:rPr/>
        <w:t xml:space="preserve">Material:</w:t>
      </w:r>
    </w:p>
    <w:p>
      <w:pPr>
        <w:pStyle w:val="Instructionsindent"/>
      </w:pPr>
      <w:r>
        <w:rPr/>
        <w:t xml:space="preserve">Metal rainwater goods for steel roofing: Select from Copper, Stainless steel, COLORBOND</w:t>
      </w:r>
      <w:r>
        <w:rPr>
          <w:vertAlign w:val="superscript"/>
        </w:rPr>
        <w:t xml:space="preserve">®</w:t>
      </w:r>
      <w:r>
        <w:rPr/>
        <w:t xml:space="preserve">, COLORBOND</w:t>
      </w:r>
      <w:r>
        <w:rPr>
          <w:vertAlign w:val="superscript"/>
        </w:rPr>
        <w:t xml:space="preserve">®</w:t>
      </w:r>
      <w:r>
        <w:rPr/>
        <w:t xml:space="preserve"> Ultra, COLORBOND</w:t>
      </w:r>
      <w:r>
        <w:rPr>
          <w:vertAlign w:val="superscript"/>
        </w:rPr>
        <w:t xml:space="preserve">®</w:t>
      </w:r>
      <w:r>
        <w:rPr/>
        <w:t xml:space="preserve"> Metallic, COLORBOND</w:t>
      </w:r>
      <w:r>
        <w:rPr>
          <w:vertAlign w:val="superscript"/>
        </w:rPr>
        <w:t xml:space="preserve">®</w:t>
      </w:r>
      <w:r>
        <w:rPr/>
        <w:t xml:space="preserve"> Coolmax.</w:t>
      </w:r>
    </w:p>
    <w:p>
      <w:pPr>
        <w:pStyle w:val="Instructionsindent"/>
      </w:pPr>
      <w:r>
        <w:rPr/>
        <w:t xml:space="preserve">Metal rainwater goods for aluminium roofing: Stainless steel Type 316 or Type 304.</w:t>
      </w:r>
    </w:p>
    <w:p>
      <w:pPr>
        <w:pStyle w:val="Instructionsindent"/>
      </w:pPr>
      <w:r>
        <w:rPr/>
        <w:t xml:space="preserve">Box gutter: Select from 0.55 mm stainless steel or copper.</w:t>
      </w:r>
    </w:p>
    <w:p>
      <w:pPr>
        <w:pStyle w:val="Instructionsindent"/>
      </w:pPr>
      <w:r>
        <w:rPr/>
        <w:t xml:space="preserve">Rainheads: Select from Copper, Stainless steel, Galvanized, ZINCALUME</w:t>
      </w:r>
      <w:r>
        <w:rPr>
          <w:vertAlign w:val="superscript"/>
        </w:rPr>
        <w:t xml:space="preserve">®</w:t>
      </w:r>
      <w:r>
        <w:rPr/>
        <w:t xml:space="preserve">, COLORBOND</w:t>
      </w:r>
      <w:r>
        <w:rPr>
          <w:vertAlign w:val="superscript"/>
        </w:rPr>
        <w:t xml:space="preserve">®</w:t>
      </w:r>
      <w:r>
        <w:rPr/>
        <w:t xml:space="preserve"> Ultra, COLORBOND</w:t>
      </w:r>
      <w:r>
        <w:rPr>
          <w:vertAlign w:val="superscript"/>
        </w:rPr>
        <w:t xml:space="preserve">®</w:t>
      </w:r>
      <w:r>
        <w:rPr/>
        <w:t xml:space="preserve"> Metallic and COLORBOND</w:t>
      </w:r>
      <w:r>
        <w:rPr>
          <w:vertAlign w:val="superscript"/>
        </w:rPr>
        <w:t xml:space="preserve">®</w:t>
      </w:r>
      <w:r>
        <w:rPr/>
        <w:t xml:space="preserve"> Coolmax.</w:t>
      </w:r>
    </w:p>
    <w:p>
      <w:pPr>
        <w:pStyle w:val="Instructionsindent"/>
      </w:pPr>
      <w:r>
        <w:rPr/>
        <w:t xml:space="preserve">External downpipe: Select from Copper, Stainless steel, Galvanized, ZINCALUME</w:t>
      </w:r>
      <w:r>
        <w:rPr>
          <w:vertAlign w:val="superscript"/>
        </w:rPr>
        <w:t xml:space="preserve">®</w:t>
      </w:r>
      <w:r>
        <w:rPr/>
        <w:t xml:space="preserve"> and COLORBOND</w:t>
      </w:r>
      <w:r>
        <w:rPr>
          <w:vertAlign w:val="superscript"/>
        </w:rPr>
        <w:t xml:space="preserve">®</w:t>
      </w:r>
      <w:r>
        <w:rPr/>
        <w:t xml:space="preserve">.</w:t>
      </w:r>
    </w:p>
    <w:p>
      <w:pPr>
        <w:pStyle w:val="Instructionsindent"/>
      </w:pPr>
      <w:r>
        <w:rPr/>
        <w:t xml:space="preserve">Vents: Select from Copper, Stainless steel, Galvanized, ZINCALUME</w:t>
      </w:r>
      <w:r>
        <w:rPr>
          <w:vertAlign w:val="superscript"/>
        </w:rPr>
        <w:t xml:space="preserve">®</w:t>
      </w:r>
      <w:r>
        <w:rPr/>
        <w:t xml:space="preserve">, COLORBOND</w:t>
      </w:r>
      <w:r>
        <w:rPr>
          <w:vertAlign w:val="superscript"/>
        </w:rPr>
        <w:t xml:space="preserve">®</w:t>
      </w:r>
      <w:r>
        <w:rPr/>
        <w:t xml:space="preserve"> Ultra, COLORBOND</w:t>
      </w:r>
      <w:r>
        <w:rPr>
          <w:vertAlign w:val="superscript"/>
        </w:rPr>
        <w:t xml:space="preserve">®</w:t>
      </w:r>
      <w:r>
        <w:rPr/>
        <w:t xml:space="preserve"> Metallic and COLORBOND</w:t>
      </w:r>
      <w:r>
        <w:rPr>
          <w:vertAlign w:val="superscript"/>
        </w:rPr>
        <w:t xml:space="preserve">®</w:t>
      </w:r>
      <w:r>
        <w:rPr/>
        <w:t xml:space="preserve">.</w:t>
      </w:r>
    </w:p>
    <w:p>
      <w:pPr>
        <w:pStyle w:val="Instructionsindent"/>
      </w:pPr>
      <w:r>
        <w:rPr/>
        <w:t xml:space="preserve">Leaf guard: e.g. Plastic mesh, proprietary metal guards to match the gutter profile. Combustible leaf guards are not permitted for bushfire‑prone areas. For eaves gutters, select FIELDERS WaterGate.</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Rainhead and vents: Nominate colour, shape and pattern. Match roofing or select from the COLORBOND</w:t>
      </w:r>
      <w:r>
        <w:rPr>
          <w:vertAlign w:val="superscript"/>
        </w:rPr>
        <w:t xml:space="preserve">®</w:t>
      </w:r>
      <w:r>
        <w:rPr/>
        <w:t xml:space="preserve"> roofing colour charts.</w:t>
      </w:r>
    </w:p>
    <w:p>
      <w:pPr>
        <w:pStyle w:val="Instructionsindent"/>
      </w:pPr>
      <w:r>
        <w:rPr/>
        <w:t xml:space="preserve">Downpipe: Nominate colour, e.g. Match roofing or select from the COLORBOND</w:t>
      </w:r>
      <w:r>
        <w:rPr>
          <w:vertAlign w:val="superscript"/>
        </w:rPr>
        <w:t xml:space="preserve">®</w:t>
      </w:r>
      <w:r>
        <w:rPr/>
        <w:t xml:space="preserve"> roofing colour charts and size (mm) from the FIELDERS website.</w:t>
      </w:r>
    </w:p>
    <w:p>
      <w:pPr>
        <w:pStyle w:val="Instructionsindent"/>
      </w:pPr>
      <w:r>
        <w:rPr/>
        <w:t xml:space="preserve">Vents: Match roofing or select from the COLORBOND</w:t>
      </w:r>
      <w:r>
        <w:rPr>
          <w:vertAlign w:val="superscript"/>
        </w:rPr>
        <w:t xml:space="preserve">® </w:t>
      </w:r>
      <w:r>
        <w:rPr/>
        <w:t xml:space="preserve">roofing colour charts.</w:t>
      </w:r>
    </w:p>
    <w:bookmarkEnd w:id="354"/>
    <w:bookmarkStart w:name="f-13164-10" w:id="355"/>
    <w:p>
      <w:pPr>
        <w:pStyle w:val="Heading3"/>
      </w:pPr>
      <w:bookmarkStart w:name="h-13164-10" w:id="356"/>
      <w:r>
        <w:rPr/>
        <w:t xml:space="preserve">ROOF ACCESSORIES</w:t>
      </w:r>
      <w:bookmarkEnd w:id="356"/>
    </w:p>
    <w:bookmarkEnd w:id="355"/>
    <w:bookmarkStart w:name="f-13164-11" w:id="357"/>
    <w:bookmarkStart w:name="f-2_13011-23" w:id="358"/>
    <w:p>
      <w:pPr>
        <w:pStyle w:val="Heading4"/>
      </w:pPr>
      <w:bookmarkStart w:name="h-2_13011-23" w:id="359"/>
      <w:r>
        <w:rPr/>
        <w:t xml:space="preserve">Skylight schedule</w:t>
      </w:r>
      <w:bookmarkEnd w:id="35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358"/>
    <w:bookmarkEnd w:id="357"/>
    <w:bookmarkStart w:name="f-13164-12" w:id="360"/>
    <w:bookmarkStart w:name="f-3_13011-24" w:id="361"/>
    <w:p>
      <w:pPr>
        <w:pStyle w:val="Heading4"/>
      </w:pPr>
      <w:bookmarkStart w:name="h-3_13011-24" w:id="362"/>
      <w:r>
        <w:rPr/>
        <w:t xml:space="preserve">Roof hatch schedule</w:t>
      </w:r>
      <w:bookmarkEnd w:id="36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61"/>
    <w:bookmarkEnd w:id="360"/>
    <w:bookmarkStart w:name="f-13164-13" w:id="363"/>
    <w:bookmarkStart w:name="f-4_13011-25" w:id="364"/>
    <w:p>
      <w:pPr>
        <w:pStyle w:val="Heading4"/>
      </w:pPr>
      <w:bookmarkStart w:name="h-4_13011-25" w:id="365"/>
      <w:r>
        <w:rPr/>
        <w:t xml:space="preserve">Roof window schedule</w:t>
      </w:r>
      <w:bookmarkEnd w:id="36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64"/>
    <w:bookmarkEnd w:id="363"/>
    <w:bookmarkStart w:name="f-13164-14" w:id="366"/>
    <w:bookmarkStart w:name="f-5_13011-26" w:id="367"/>
    <w:p>
      <w:pPr>
        <w:pStyle w:val="Heading4"/>
      </w:pPr>
      <w:bookmarkStart w:name="h-5_13011-26" w:id="368"/>
      <w:r>
        <w:rPr/>
        <w:t xml:space="preserve">Roof ventilator schedule</w:t>
      </w:r>
      <w:bookmarkEnd w:id="36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67"/>
    <w:bookmarkEnd w:id="366"/>
    <w:bookmarkStart w:name="f-13164-15" w:id="369"/>
    <w:bookmarkStart w:name="f-6_13011-27" w:id="370"/>
    <w:p>
      <w:pPr>
        <w:pStyle w:val="Heading4"/>
      </w:pPr>
      <w:bookmarkStart w:name="h-6_13011-27" w:id="371"/>
      <w:r>
        <w:rPr/>
        <w:t xml:space="preserve">Roof access schedule</w:t>
      </w:r>
      <w:bookmarkEnd w:id="37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70"/>
    <w:bookmarkEnd w:id="369"/>
    <w:bookmarkEnd w:id="324"/>
    <w:bookmarkEnd w:id="29"/>
    <w:bookmarkStart w:name="f-13167-bibliography" w:id="372"/>
    <w:bookmarkStart w:name="f-13165" w:id="373"/>
    <w:bookmarkStart w:name="f-13165-1" w:id="374"/>
    <w:p>
      <w:pPr>
        <w:pStyle w:val="InstructionsHeading4"/>
      </w:pPr>
      <w:bookmarkStart w:name="h-13165-1" w:id="375"/>
      <w:r>
        <w:rPr/>
        <w:t xml:space="preserve">REFERENCED DOCUMENTS</w:t>
      </w:r>
      <w:bookmarkEnd w:id="375"/>
    </w:p>
    <w:bookmarkEnd w:id="374"/>
    <w:p>
      <w:pPr>
        <w:pStyle w:val="Instructions"/>
      </w:pPr>
      <w:r>
        <w:rPr>
          <w:b/>
        </w:rPr>
        <w:t xml:space="preserve">The following documents are incorporated into this worksection by reference:</w:t>
      </w:r>
    </w:p>
    <w:bookmarkStart w:name="f-13165-10_01530_000-000" w:id="376"/>
    <w:p>
      <w:pPr>
        <w:pStyle w:val="Standard1"/>
      </w:pPr>
      <w:r>
        <w:rPr/>
        <w:t xml:space="preserve">AS 1530</w:t>
      </w:r>
      <w:r>
        <w:tab/>
      </w:r>
      <w:r>
        <w:tab/>
      </w:r>
      <w:r>
        <w:rPr/>
        <w:t xml:space="preserve">Methods for fire tests on building materials, components and structures</w:t>
      </w:r>
    </w:p>
    <w:bookmarkEnd w:id="376"/>
    <w:bookmarkStart w:name="f-13165-10_01530_002-000_1993" w:id="377"/>
    <w:p>
      <w:pPr>
        <w:pStyle w:val="Standard2"/>
      </w:pPr>
      <w:r>
        <w:rPr/>
        <w:t xml:space="preserve">AS 1530.2</w:t>
      </w:r>
      <w:r>
        <w:tab/>
      </w:r>
      <w:r>
        <w:rPr/>
        <w:t xml:space="preserve">1993</w:t>
      </w:r>
      <w:r>
        <w:tab/>
      </w:r>
      <w:r>
        <w:rPr/>
        <w:t xml:space="preserve">Test for flammability of materials</w:t>
      </w:r>
    </w:p>
    <w:bookmarkEnd w:id="377"/>
    <w:bookmarkStart w:name="f-13165-10_01562_000-000" w:id="378"/>
    <w:p>
      <w:pPr>
        <w:pStyle w:val="Standard1"/>
      </w:pPr>
      <w:r>
        <w:rPr/>
        <w:t xml:space="preserve">AS 1562</w:t>
      </w:r>
      <w:r>
        <w:tab/>
      </w:r>
      <w:r>
        <w:tab/>
      </w:r>
      <w:r>
        <w:rPr/>
        <w:t xml:space="preserve">Design and installation of sheet roof and wall cladding</w:t>
      </w:r>
    </w:p>
    <w:bookmarkEnd w:id="378"/>
    <w:bookmarkStart w:name="f-13165-10_01562_001-000_2018" w:id="379"/>
    <w:p>
      <w:pPr>
        <w:pStyle w:val="Standard2"/>
      </w:pPr>
      <w:r>
        <w:rPr/>
        <w:t xml:space="preserve">AS 1562.1</w:t>
      </w:r>
      <w:r>
        <w:tab/>
      </w:r>
      <w:r>
        <w:rPr/>
        <w:t xml:space="preserve">2018</w:t>
      </w:r>
      <w:r>
        <w:tab/>
      </w:r>
      <w:r>
        <w:rPr/>
        <w:t xml:space="preserve">Metal</w:t>
      </w:r>
    </w:p>
    <w:bookmarkEnd w:id="379"/>
    <w:bookmarkStart w:name="f-13165-10_01657_000-000_2018" w:id="380"/>
    <w:p>
      <w:pPr>
        <w:pStyle w:val="Standard1"/>
      </w:pPr>
      <w:r>
        <w:rPr/>
        <w:t xml:space="preserve">AS 1657</w:t>
      </w:r>
      <w:r>
        <w:tab/>
      </w:r>
      <w:r>
        <w:rPr/>
        <w:t xml:space="preserve">2018</w:t>
      </w:r>
      <w:r>
        <w:tab/>
      </w:r>
      <w:r>
        <w:rPr/>
        <w:t xml:space="preserve">Fixed platforms, walkways, stairways and ladders - Design, construction and installation</w:t>
      </w:r>
    </w:p>
    <w:bookmarkEnd w:id="380"/>
    <w:bookmarkStart w:name="f-13165-10_02179_000-000" w:id="381"/>
    <w:p>
      <w:pPr>
        <w:pStyle w:val="Standard1"/>
      </w:pPr>
      <w:r>
        <w:rPr/>
        <w:t xml:space="preserve">AS/NZS 2179</w:t>
      </w:r>
      <w:r>
        <w:tab/>
      </w:r>
      <w:r>
        <w:tab/>
      </w:r>
      <w:r>
        <w:rPr/>
        <w:t xml:space="preserve">Specifications for rainwater goods, accessories and fasteners</w:t>
      </w:r>
    </w:p>
    <w:bookmarkEnd w:id="381"/>
    <w:bookmarkStart w:name="f-13165-10_02179_001-000_2014" w:id="382"/>
    <w:p>
      <w:pPr>
        <w:pStyle w:val="Standard2"/>
      </w:pPr>
      <w:r>
        <w:rPr/>
        <w:t xml:space="preserve">AS/NZS 2179.1</w:t>
      </w:r>
      <w:r>
        <w:tab/>
      </w:r>
      <w:r>
        <w:rPr/>
        <w:t xml:space="preserve">2014</w:t>
      </w:r>
      <w:r>
        <w:tab/>
      </w:r>
      <w:r>
        <w:rPr/>
        <w:t xml:space="preserve">Metal shape or sheet rainwater goods, and metal accessories and fasteners</w:t>
      </w:r>
    </w:p>
    <w:bookmarkEnd w:id="382"/>
    <w:bookmarkStart w:name="f-13165-10_02269_000-000" w:id="383"/>
    <w:p>
      <w:pPr>
        <w:pStyle w:val="Standard1"/>
      </w:pPr>
      <w:r>
        <w:rPr/>
        <w:t xml:space="preserve">AS/NZS 2269</w:t>
      </w:r>
      <w:r>
        <w:tab/>
      </w:r>
      <w:r>
        <w:tab/>
      </w:r>
      <w:r>
        <w:rPr/>
        <w:t xml:space="preserve">Plywood - Structural</w:t>
      </w:r>
    </w:p>
    <w:bookmarkEnd w:id="383"/>
    <w:bookmarkStart w:name="f-13165-10_02269_000-000_2012" w:id="384"/>
    <w:p>
      <w:pPr>
        <w:pStyle w:val="Standard2"/>
      </w:pPr>
      <w:r>
        <w:rPr/>
        <w:t xml:space="preserve">AS/NZS 2269.0</w:t>
      </w:r>
      <w:r>
        <w:tab/>
      </w:r>
      <w:r>
        <w:rPr/>
        <w:t xml:space="preserve">2012</w:t>
      </w:r>
      <w:r>
        <w:tab/>
      </w:r>
      <w:r>
        <w:rPr/>
        <w:t xml:space="preserve">Specifications</w:t>
      </w:r>
    </w:p>
    <w:bookmarkEnd w:id="384"/>
    <w:bookmarkStart w:name="f-13165-10_02904_000-000_1995" w:id="385"/>
    <w:p>
      <w:pPr>
        <w:pStyle w:val="Standard1"/>
      </w:pPr>
      <w:r>
        <w:rPr/>
        <w:t xml:space="preserve">AS/NZS 2904</w:t>
      </w:r>
      <w:r>
        <w:tab/>
      </w:r>
      <w:r>
        <w:rPr/>
        <w:t xml:space="preserve">1995</w:t>
      </w:r>
      <w:r>
        <w:tab/>
      </w:r>
      <w:r>
        <w:rPr/>
        <w:t xml:space="preserve">Damp-proof courses and flashings</w:t>
      </w:r>
    </w:p>
    <w:bookmarkEnd w:id="385"/>
    <w:bookmarkStart w:name="f-13165-10_03500_000-000" w:id="386"/>
    <w:p>
      <w:pPr>
        <w:pStyle w:val="Standard1"/>
      </w:pPr>
      <w:r>
        <w:rPr/>
        <w:t xml:space="preserve">AS/NZS 3500</w:t>
      </w:r>
      <w:r>
        <w:tab/>
      </w:r>
      <w:r>
        <w:tab/>
      </w:r>
      <w:r>
        <w:rPr/>
        <w:t xml:space="preserve">Plumbing and drainage</w:t>
      </w:r>
    </w:p>
    <w:bookmarkEnd w:id="386"/>
    <w:bookmarkStart w:name="f-13165-10_03500_003-000_2025" w:id="387"/>
    <w:p>
      <w:pPr>
        <w:pStyle w:val="Standard2"/>
      </w:pPr>
      <w:r>
        <w:rPr/>
        <w:t xml:space="preserve">AS/NZS 3500.3</w:t>
      </w:r>
      <w:r>
        <w:tab/>
      </w:r>
      <w:r>
        <w:rPr/>
        <w:t xml:space="preserve">2025</w:t>
      </w:r>
      <w:r>
        <w:tab/>
      </w:r>
      <w:r>
        <w:rPr/>
        <w:t xml:space="preserve">Stormwater drainage</w:t>
      </w:r>
    </w:p>
    <w:bookmarkEnd w:id="387"/>
    <w:bookmarkStart w:name="f-13165-10_03566_000-000" w:id="388"/>
    <w:p>
      <w:pPr>
        <w:pStyle w:val="Standard1"/>
      </w:pPr>
      <w:r>
        <w:rPr/>
        <w:t xml:space="preserve">AS 3566</w:t>
      </w:r>
      <w:r>
        <w:tab/>
      </w:r>
      <w:r>
        <w:tab/>
      </w:r>
      <w:r>
        <w:rPr/>
        <w:t xml:space="preserve">Self-drilling screws for the building and construction industries</w:t>
      </w:r>
    </w:p>
    <w:bookmarkEnd w:id="388"/>
    <w:bookmarkStart w:name="f-13165-10_03566_001-000_2002" w:id="389"/>
    <w:p>
      <w:pPr>
        <w:pStyle w:val="Standard2"/>
      </w:pPr>
      <w:r>
        <w:rPr/>
        <w:t xml:space="preserve">AS 3566.1</w:t>
      </w:r>
      <w:r>
        <w:tab/>
      </w:r>
      <w:r>
        <w:rPr/>
        <w:t xml:space="preserve">2002</w:t>
      </w:r>
      <w:r>
        <w:tab/>
      </w:r>
      <w:r>
        <w:rPr/>
        <w:t xml:space="preserve">General requirements and mechanical properties</w:t>
      </w:r>
    </w:p>
    <w:bookmarkEnd w:id="389"/>
    <w:bookmarkStart w:name="f-13165-10_04200_000-000" w:id="390"/>
    <w:p>
      <w:pPr>
        <w:pStyle w:val="Standard1"/>
      </w:pPr>
      <w:r>
        <w:rPr/>
        <w:t xml:space="preserve">AS 4200</w:t>
      </w:r>
      <w:r>
        <w:tab/>
      </w:r>
      <w:r>
        <w:tab/>
      </w:r>
      <w:r>
        <w:rPr/>
        <w:t xml:space="preserve">Pliable building membranes and underlays</w:t>
      </w:r>
    </w:p>
    <w:bookmarkEnd w:id="390"/>
    <w:bookmarkStart w:name="f-13165-10_04200_001-000_2017" w:id="391"/>
    <w:p>
      <w:pPr>
        <w:pStyle w:val="Standard2"/>
      </w:pPr>
      <w:r>
        <w:rPr/>
        <w:t xml:space="preserve">AS 4200.1</w:t>
      </w:r>
      <w:r>
        <w:tab/>
      </w:r>
      <w:r>
        <w:rPr/>
        <w:t xml:space="preserve">2017</w:t>
      </w:r>
      <w:r>
        <w:tab/>
      </w:r>
      <w:r>
        <w:rPr/>
        <w:t xml:space="preserve">Materials</w:t>
      </w:r>
    </w:p>
    <w:bookmarkEnd w:id="391"/>
    <w:bookmarkStart w:name="f-13165-10_04200_002-000_2017" w:id="392"/>
    <w:p>
      <w:pPr>
        <w:pStyle w:val="Standard2"/>
      </w:pPr>
      <w:r>
        <w:rPr/>
        <w:t xml:space="preserve">AS 4200.2</w:t>
      </w:r>
      <w:r>
        <w:tab/>
      </w:r>
      <w:r>
        <w:rPr/>
        <w:t xml:space="preserve">2017</w:t>
      </w:r>
      <w:r>
        <w:tab/>
      </w:r>
      <w:r>
        <w:rPr/>
        <w:t xml:space="preserve">Installation</w:t>
      </w:r>
    </w:p>
    <w:bookmarkEnd w:id="392"/>
    <w:bookmarkStart w:name="f-13165-10_04285_000-000_2019" w:id="393"/>
    <w:p>
      <w:pPr>
        <w:pStyle w:val="Standard1"/>
      </w:pPr>
      <w:r>
        <w:rPr/>
        <w:t xml:space="preserve">AS 4285</w:t>
      </w:r>
      <w:r>
        <w:tab/>
      </w:r>
      <w:r>
        <w:rPr/>
        <w:t xml:space="preserve">2019</w:t>
      </w:r>
      <w:r>
        <w:tab/>
      </w:r>
      <w:r>
        <w:rPr/>
        <w:t xml:space="preserve">Rooflights</w:t>
      </w:r>
    </w:p>
    <w:bookmarkEnd w:id="393"/>
    <w:bookmarkStart w:name="f-13165-10_04389_000-000_2015" w:id="394"/>
    <w:p>
      <w:pPr>
        <w:pStyle w:val="Standard1"/>
      </w:pPr>
      <w:r>
        <w:rPr/>
        <w:t xml:space="preserve">AS/NZS 4389</w:t>
      </w:r>
      <w:r>
        <w:tab/>
      </w:r>
      <w:r>
        <w:rPr/>
        <w:t xml:space="preserve">2015</w:t>
      </w:r>
      <w:r>
        <w:tab/>
      </w:r>
      <w:r>
        <w:rPr/>
        <w:t xml:space="preserve">Roof safety mesh</w:t>
      </w:r>
    </w:p>
    <w:bookmarkEnd w:id="394"/>
    <w:bookmarkStart w:name="f-13165-10_04600_000-000_2018" w:id="395"/>
    <w:p>
      <w:pPr>
        <w:pStyle w:val="Standard1"/>
      </w:pPr>
      <w:r>
        <w:rPr/>
        <w:t xml:space="preserve">AS/NZS 4600</w:t>
      </w:r>
      <w:r>
        <w:tab/>
      </w:r>
      <w:r>
        <w:rPr/>
        <w:t xml:space="preserve">2018</w:t>
      </w:r>
      <w:r>
        <w:tab/>
      </w:r>
      <w:r>
        <w:rPr/>
        <w:t xml:space="preserve">Cold-formed steel structures</w:t>
      </w:r>
    </w:p>
    <w:bookmarkEnd w:id="395"/>
    <w:bookmarkStart w:name="f-13165-60_EN_15804_000000_2012" w:id="396"/>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396"/>
    <w:bookmarkStart w:name="f-13165-60_ISO_14025_000000_2006" w:id="397"/>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397"/>
    <w:bookmarkStart w:name="f-13165-60_ISO_21930_000000_2017" w:id="398"/>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398"/>
    <w:p>
      <w:pPr>
        <w:pStyle w:val="Instructions"/>
      </w:pPr>
      <w:r>
        <w:rPr>
          <w:b/>
        </w:rPr>
        <w:t xml:space="preserve">The following documents are mentioned only in the </w:t>
      </w:r>
      <w:r>
        <w:rPr>
          <w:b/>
          <w:i/>
        </w:rPr>
        <w:t xml:space="preserve">Guidance</w:t>
      </w:r>
      <w:r>
        <w:rPr>
          <w:b/>
        </w:rPr>
        <w:t xml:space="preserve"> text:</w:t>
      </w:r>
    </w:p>
    <w:bookmarkStart w:name="f-13165-10_01170_000-000" w:id="399"/>
    <w:p>
      <w:pPr>
        <w:pStyle w:val="Standard1"/>
      </w:pPr>
      <w:r>
        <w:rPr/>
        <w:t xml:space="preserve">AS/NZS 1170</w:t>
      </w:r>
      <w:r>
        <w:tab/>
      </w:r>
      <w:r>
        <w:tab/>
      </w:r>
      <w:r>
        <w:rPr/>
        <w:t xml:space="preserve">Structural design actions</w:t>
      </w:r>
    </w:p>
    <w:bookmarkEnd w:id="399"/>
    <w:bookmarkStart w:name="f-13165-10_01170_002-000_2021" w:id="400"/>
    <w:p>
      <w:pPr>
        <w:pStyle w:val="Standard2"/>
      </w:pPr>
      <w:r>
        <w:rPr/>
        <w:t xml:space="preserve">AS/NZS 1170.2</w:t>
      </w:r>
      <w:r>
        <w:tab/>
      </w:r>
      <w:r>
        <w:rPr/>
        <w:t xml:space="preserve">2021</w:t>
      </w:r>
      <w:r>
        <w:tab/>
      </w:r>
      <w:r>
        <w:rPr/>
        <w:t xml:space="preserve">Wind actions</w:t>
      </w:r>
    </w:p>
    <w:bookmarkEnd w:id="400"/>
    <w:bookmarkStart w:name="f-13165-10_01170_003-000_2003" w:id="401"/>
    <w:p>
      <w:pPr>
        <w:pStyle w:val="Standard2"/>
      </w:pPr>
      <w:r>
        <w:rPr/>
        <w:t xml:space="preserve">AS/NZS 1170.3</w:t>
      </w:r>
      <w:r>
        <w:tab/>
      </w:r>
      <w:r>
        <w:rPr/>
        <w:t xml:space="preserve">2003</w:t>
      </w:r>
      <w:r>
        <w:tab/>
      </w:r>
      <w:r>
        <w:rPr/>
        <w:t xml:space="preserve">Snow and ice actions</w:t>
      </w:r>
    </w:p>
    <w:bookmarkEnd w:id="401"/>
    <w:bookmarkStart w:name="f-13165-10_01397_000-000_2021" w:id="402"/>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402"/>
    <w:bookmarkStart w:name="f-13165-=10_01530_000-000" w:id="403"/>
    <w:p>
      <w:pPr>
        <w:pStyle w:val="Standard1"/>
      </w:pPr>
      <w:r>
        <w:rPr/>
        <w:t xml:space="preserve">AS 1530</w:t>
      </w:r>
      <w:r>
        <w:tab/>
      </w:r>
      <w:r>
        <w:tab/>
      </w:r>
      <w:r>
        <w:rPr/>
        <w:t xml:space="preserve">Methods for fire tests on building materials, components and structures</w:t>
      </w:r>
    </w:p>
    <w:bookmarkEnd w:id="403"/>
    <w:bookmarkStart w:name="f-13165-10_01530_003-000_1999" w:id="404"/>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404"/>
    <w:bookmarkStart w:name="f-13165-10_02312_000-000" w:id="405"/>
    <w:p>
      <w:pPr>
        <w:pStyle w:val="Standard1"/>
      </w:pPr>
      <w:r>
        <w:rPr/>
        <w:t xml:space="preserve">AS/NZS 2312</w:t>
      </w:r>
      <w:r>
        <w:tab/>
      </w:r>
      <w:r>
        <w:tab/>
      </w:r>
      <w:r>
        <w:rPr/>
        <w:t xml:space="preserve">Guide to the protection of structural steel against atmospheric corrosion by the use of protective coatings</w:t>
      </w:r>
    </w:p>
    <w:bookmarkEnd w:id="405"/>
    <w:bookmarkStart w:name="f-13165-10_02312_001-000_2014" w:id="406"/>
    <w:p>
      <w:pPr>
        <w:pStyle w:val="Standard2"/>
      </w:pPr>
      <w:r>
        <w:rPr/>
        <w:t xml:space="preserve">AS 2312.1</w:t>
      </w:r>
      <w:r>
        <w:tab/>
      </w:r>
      <w:r>
        <w:rPr/>
        <w:t xml:space="preserve">2014</w:t>
      </w:r>
      <w:r>
        <w:tab/>
      </w:r>
      <w:r>
        <w:rPr/>
        <w:t xml:space="preserve">Paint coatings</w:t>
      </w:r>
    </w:p>
    <w:bookmarkEnd w:id="406"/>
    <w:bookmarkStart w:name="f-13165-10_02427_000-000_2004" w:id="407"/>
    <w:p>
      <w:pPr>
        <w:pStyle w:val="Standard1"/>
      </w:pPr>
      <w:r>
        <w:rPr/>
        <w:t xml:space="preserve">AS 2427</w:t>
      </w:r>
      <w:r>
        <w:tab/>
      </w:r>
      <w:r>
        <w:rPr/>
        <w:t xml:space="preserve">2004</w:t>
      </w:r>
      <w:r>
        <w:tab/>
      </w:r>
      <w:r>
        <w:rPr/>
        <w:t xml:space="preserve">Smoke/heat release vents</w:t>
      </w:r>
    </w:p>
    <w:bookmarkEnd w:id="407"/>
    <w:bookmarkStart w:name="f-13165-10_02428_000-000" w:id="408"/>
    <w:p>
      <w:pPr>
        <w:pStyle w:val="Standard1"/>
      </w:pPr>
      <w:r>
        <w:rPr/>
        <w:t xml:space="preserve">AS 2428</w:t>
      </w:r>
      <w:r>
        <w:tab/>
      </w:r>
      <w:r>
        <w:tab/>
      </w:r>
      <w:r>
        <w:rPr/>
        <w:t xml:space="preserve">Methods of testing smoke/heat release vents</w:t>
      </w:r>
    </w:p>
    <w:bookmarkEnd w:id="408"/>
    <w:bookmarkStart w:name="f-13165-10_02428_001-000_2004" w:id="409"/>
    <w:p>
      <w:pPr>
        <w:pStyle w:val="Standard2"/>
      </w:pPr>
      <w:r>
        <w:rPr/>
        <w:t xml:space="preserve">AS 2428.1</w:t>
      </w:r>
      <w:r>
        <w:tab/>
      </w:r>
      <w:r>
        <w:rPr/>
        <w:t xml:space="preserve">2004</w:t>
      </w:r>
      <w:r>
        <w:tab/>
      </w:r>
      <w:r>
        <w:rPr/>
        <w:t xml:space="preserve">Determination of resistance to leakage during rain</w:t>
      </w:r>
    </w:p>
    <w:bookmarkEnd w:id="409"/>
    <w:bookmarkStart w:name="f-13165-10_02665_000-000_2001" w:id="410"/>
    <w:p>
      <w:pPr>
        <w:pStyle w:val="Standard1"/>
      </w:pPr>
      <w:r>
        <w:rPr/>
        <w:t xml:space="preserve">AS 2665</w:t>
      </w:r>
      <w:r>
        <w:tab/>
      </w:r>
      <w:r>
        <w:rPr/>
        <w:t xml:space="preserve">2001</w:t>
      </w:r>
      <w:r>
        <w:tab/>
      </w:r>
      <w:r>
        <w:rPr/>
        <w:t xml:space="preserve">Smoke/heat venting systems - Design, installation and commissioning</w:t>
      </w:r>
    </w:p>
    <w:bookmarkEnd w:id="410"/>
    <w:bookmarkStart w:name="f-13165-10_03959_000-000_2018" w:id="411"/>
    <w:p>
      <w:pPr>
        <w:pStyle w:val="Standard1"/>
      </w:pPr>
      <w:r>
        <w:rPr/>
        <w:t xml:space="preserve">AS 3959</w:t>
      </w:r>
      <w:r>
        <w:tab/>
      </w:r>
      <w:r>
        <w:rPr/>
        <w:t xml:space="preserve">2018</w:t>
      </w:r>
      <w:r>
        <w:tab/>
      </w:r>
      <w:r>
        <w:rPr/>
        <w:t xml:space="preserve">Construction of buildings in bushfire-prone areas</w:t>
      </w:r>
    </w:p>
    <w:bookmarkEnd w:id="411"/>
    <w:bookmarkStart w:name="f-13165-10_04055_000-000_2021" w:id="412"/>
    <w:p>
      <w:pPr>
        <w:pStyle w:val="Standard1"/>
      </w:pPr>
      <w:r>
        <w:rPr/>
        <w:t xml:space="preserve">AS 4055</w:t>
      </w:r>
      <w:r>
        <w:tab/>
      </w:r>
      <w:r>
        <w:rPr/>
        <w:t xml:space="preserve">2021</w:t>
      </w:r>
      <w:r>
        <w:tab/>
      </w:r>
      <w:r>
        <w:rPr/>
        <w:t xml:space="preserve">Wind loads for housing</w:t>
      </w:r>
    </w:p>
    <w:bookmarkEnd w:id="412"/>
    <w:bookmarkStart w:name="f-13165-10_04201_000-000" w:id="413"/>
    <w:p>
      <w:pPr>
        <w:pStyle w:val="Standard1"/>
      </w:pPr>
      <w:r>
        <w:rPr/>
        <w:t xml:space="preserve">AS/NZS 4201</w:t>
      </w:r>
      <w:r>
        <w:tab/>
      </w:r>
      <w:r>
        <w:tab/>
      </w:r>
      <w:r>
        <w:rPr/>
        <w:t xml:space="preserve">Pliable building membranes and underlays - Methods of test</w:t>
      </w:r>
    </w:p>
    <w:bookmarkEnd w:id="413"/>
    <w:bookmarkStart w:name="f-13165-10_04201_004-000_1994" w:id="414"/>
    <w:p>
      <w:pPr>
        <w:pStyle w:val="Standard2"/>
      </w:pPr>
      <w:r>
        <w:rPr/>
        <w:t xml:space="preserve">AS/NZS 4201.4</w:t>
      </w:r>
      <w:r>
        <w:tab/>
      </w:r>
      <w:r>
        <w:rPr/>
        <w:t xml:space="preserve">1994</w:t>
      </w:r>
      <w:r>
        <w:tab/>
      </w:r>
      <w:r>
        <w:rPr/>
        <w:t xml:space="preserve">Resistance to water penetration</w:t>
      </w:r>
    </w:p>
    <w:bookmarkEnd w:id="414"/>
    <w:bookmarkStart w:name="f-13165-10_04312_000-000_2019" w:id="415"/>
    <w:p>
      <w:pPr>
        <w:pStyle w:val="Standard1"/>
      </w:pPr>
      <w:r>
        <w:rPr/>
        <w:t xml:space="preserve">AS 4312</w:t>
      </w:r>
      <w:r>
        <w:tab/>
      </w:r>
      <w:r>
        <w:rPr/>
        <w:t xml:space="preserve">2019</w:t>
      </w:r>
      <w:r>
        <w:tab/>
      </w:r>
      <w:r>
        <w:rPr/>
        <w:t xml:space="preserve">Atmospheric corrosivity zones in Australia</w:t>
      </w:r>
    </w:p>
    <w:bookmarkEnd w:id="415"/>
    <w:bookmarkStart w:name="f-13165-15_00039_000-000_2015" w:id="416"/>
    <w:p>
      <w:pPr>
        <w:pStyle w:val="Standard1"/>
      </w:pPr>
      <w:r>
        <w:rPr/>
        <w:t xml:space="preserve">SA HB 39</w:t>
      </w:r>
      <w:r>
        <w:tab/>
      </w:r>
      <w:r>
        <w:rPr/>
        <w:t xml:space="preserve">2015</w:t>
      </w:r>
      <w:r>
        <w:tab/>
      </w:r>
      <w:r>
        <w:rPr/>
        <w:t xml:space="preserve">Installation code for metal roof and wall cladding</w:t>
      </w:r>
    </w:p>
    <w:bookmarkEnd w:id="416"/>
    <w:bookmarkStart w:name="f-13165-15_00106_000-000_1998" w:id="417"/>
    <w:p>
      <w:pPr>
        <w:pStyle w:val="Standard1"/>
      </w:pPr>
      <w:r>
        <w:rPr/>
        <w:t xml:space="preserve">HB 106</w:t>
      </w:r>
      <w:r>
        <w:tab/>
      </w:r>
      <w:r>
        <w:rPr/>
        <w:t xml:space="preserve">1998</w:t>
      </w:r>
      <w:r>
        <w:tab/>
      </w:r>
      <w:r>
        <w:rPr/>
        <w:t xml:space="preserve">Guidelines for the design of structures in snow areas</w:t>
      </w:r>
    </w:p>
    <w:bookmarkEnd w:id="417"/>
    <w:bookmarkStart w:name="f-13165-20_NCC_H6D2_00000_2022" w:id="418"/>
    <w:p>
      <w:pPr>
        <w:pStyle w:val="Standard1"/>
      </w:pPr>
      <w:r>
        <w:rPr/>
        <w:t xml:space="preserve">BCA H6D2</w:t>
      </w:r>
      <w:r>
        <w:tab/>
      </w:r>
      <w:r>
        <w:rPr/>
        <w:t xml:space="preserve">2025</w:t>
      </w:r>
      <w:r>
        <w:tab/>
      </w:r>
      <w:r>
        <w:rPr/>
        <w:t xml:space="preserve">Class 1 and 10 buildings - Energy efficiency - Application of Part H6</w:t>
      </w:r>
    </w:p>
    <w:bookmarkEnd w:id="418"/>
    <w:bookmarkStart w:name="f-13165-20_NCC_J3D7_00000_2022" w:id="419"/>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419"/>
    <w:bookmarkStart w:name="f-13165-20_NCC_J4D5_00000_2022" w:id="420"/>
    <w:p>
      <w:pPr>
        <w:pStyle w:val="Standard1"/>
      </w:pPr>
      <w:r>
        <w:rPr/>
        <w:t xml:space="preserve">BCA J4D5</w:t>
      </w:r>
      <w:r>
        <w:tab/>
      </w:r>
      <w:r>
        <w:rPr/>
        <w:t xml:space="preserve">2025</w:t>
      </w:r>
      <w:r>
        <w:tab/>
      </w:r>
      <w:r>
        <w:rPr/>
        <w:t xml:space="preserve">Energy efficiency - Building fabric - Roof lights</w:t>
      </w:r>
    </w:p>
    <w:bookmarkEnd w:id="420"/>
    <w:bookmarkStart w:name="f-13165-20_NCC_Section_C_00000_2022" w:id="421"/>
    <w:p>
      <w:pPr>
        <w:pStyle w:val="Standard1"/>
      </w:pPr>
      <w:r>
        <w:rPr/>
        <w:t xml:space="preserve">BCA Section C</w:t>
      </w:r>
      <w:r>
        <w:tab/>
      </w:r>
      <w:r>
        <w:rPr/>
        <w:t xml:space="preserve">2025</w:t>
      </w:r>
      <w:r>
        <w:tab/>
      </w:r>
      <w:r>
        <w:rPr/>
        <w:t xml:space="preserve">Fire resistance</w:t>
      </w:r>
    </w:p>
    <w:bookmarkEnd w:id="421"/>
    <w:bookmarkStart w:name="f-13165-20_NCC_Section_J_00000_2022" w:id="422"/>
    <w:p>
      <w:pPr>
        <w:pStyle w:val="Standard1"/>
      </w:pPr>
      <w:r>
        <w:rPr/>
        <w:t xml:space="preserve">BCA Section J</w:t>
      </w:r>
      <w:r>
        <w:tab/>
      </w:r>
      <w:r>
        <w:rPr/>
        <w:t xml:space="preserve">2025</w:t>
      </w:r>
      <w:r>
        <w:tab/>
      </w:r>
      <w:r>
        <w:rPr/>
        <w:t xml:space="preserve">Energy efficiency</w:t>
      </w:r>
    </w:p>
    <w:bookmarkEnd w:id="422"/>
    <w:bookmarkStart w:name="f-13165-20_NCC_Table_S7C7_00000_2022" w:id="423"/>
    <w:p>
      <w:pPr>
        <w:pStyle w:val="Standard1"/>
      </w:pPr>
      <w:r>
        <w:rPr/>
        <w:t xml:space="preserve">BCA Table S7C7</w:t>
      </w:r>
      <w:r>
        <w:tab/>
      </w:r>
      <w:r>
        <w:rPr/>
        <w:t xml:space="preserve">2025</w:t>
      </w:r>
      <w:r>
        <w:tab/>
      </w:r>
      <w:r>
        <w:rPr/>
        <w:t xml:space="preserve">Fire resistance - Fire hazard properties - Other materials - Other materials</w:t>
      </w:r>
    </w:p>
    <w:bookmarkEnd w:id="423"/>
    <w:bookmarkStart w:name="f-13165-21_NCC_000000_00000_2025" w:id="424"/>
    <w:p>
      <w:pPr>
        <w:pStyle w:val="Standard1"/>
      </w:pPr>
      <w:r>
        <w:rPr/>
        <w:t xml:space="preserve">NCC</w:t>
      </w:r>
      <w:r>
        <w:tab/>
      </w:r>
      <w:r>
        <w:rPr/>
        <w:t xml:space="preserve">2022</w:t>
      </w:r>
      <w:r>
        <w:tab/>
      </w:r>
      <w:r>
        <w:rPr/>
        <w:t xml:space="preserve">National Construction Code</w:t>
      </w:r>
    </w:p>
    <w:bookmarkEnd w:id="424"/>
    <w:bookmarkStart w:name="f-13165-21_NCC_000000_00000_2022" w:id="425"/>
    <w:p>
      <w:pPr>
        <w:pStyle w:val="Standard1"/>
      </w:pPr>
      <w:r>
        <w:rPr/>
        <w:t xml:space="preserve">NCC</w:t>
      </w:r>
      <w:r>
        <w:tab/>
      </w:r>
      <w:r>
        <w:rPr/>
        <w:t xml:space="preserve">2025</w:t>
      </w:r>
      <w:r>
        <w:tab/>
      </w:r>
      <w:r>
        <w:rPr/>
        <w:t xml:space="preserve">National Construction Code</w:t>
      </w:r>
    </w:p>
    <w:bookmarkEnd w:id="425"/>
    <w:bookmarkStart w:name="f-13165-25_ABCB_Condensation_00000_2023" w:id="426"/>
    <w:p>
      <w:pPr>
        <w:pStyle w:val="Standard1"/>
      </w:pPr>
      <w:r>
        <w:rPr/>
        <w:t xml:space="preserve">ABCB Condensation</w:t>
      </w:r>
      <w:r>
        <w:tab/>
      </w:r>
      <w:r>
        <w:rPr/>
        <w:t xml:space="preserve">2023</w:t>
      </w:r>
      <w:r>
        <w:tab/>
      </w:r>
      <w:r>
        <w:rPr/>
        <w:t xml:space="preserve">Condensation in buildings handbook</w:t>
      </w:r>
    </w:p>
    <w:bookmarkEnd w:id="426"/>
    <w:bookmarkStart w:name="f-13165-25_ABCB_Fire_performance_00000_2020" w:id="427"/>
    <w:p>
      <w:pPr>
        <w:pStyle w:val="Standard1"/>
      </w:pPr>
      <w:r>
        <w:rPr/>
        <w:t xml:space="preserve">ABCB Fire performance</w:t>
      </w:r>
      <w:r>
        <w:tab/>
      </w:r>
      <w:r>
        <w:rPr/>
        <w:t xml:space="preserve">2020</w:t>
      </w:r>
      <w:r>
        <w:tab/>
      </w:r>
      <w:r>
        <w:rPr/>
        <w:t xml:space="preserve">Fire performance of external walls and cladding advisory note</w:t>
      </w:r>
    </w:p>
    <w:bookmarkEnd w:id="427"/>
    <w:bookmarkStart w:name="f-13165-25_BLUESCOPE_TB_01A_00000_2022" w:id="428"/>
    <w:p>
      <w:pPr>
        <w:pStyle w:val="Standard1"/>
      </w:pPr>
      <w:r>
        <w:rPr/>
        <w:t xml:space="preserve">BlueScope TB‑01A</w:t>
      </w:r>
      <w:r>
        <w:tab/>
      </w:r>
      <w:r>
        <w:rPr/>
        <w:t xml:space="preserve">2023</w:t>
      </w:r>
      <w:r>
        <w:tab/>
      </w:r>
      <w:r>
        <w:rPr/>
        <w:t xml:space="preserve">Steel roofing products - Selection guide</w:t>
      </w:r>
    </w:p>
    <w:bookmarkEnd w:id="428"/>
    <w:bookmarkStart w:name="f-13165-25_BLUESCOPE_TB_01B_00000_2022" w:id="429"/>
    <w:p>
      <w:pPr>
        <w:pStyle w:val="Standard1"/>
      </w:pPr>
      <w:r>
        <w:rPr/>
        <w:t xml:space="preserve">BlueScope TB‑01B</w:t>
      </w:r>
      <w:r>
        <w:tab/>
      </w:r>
      <w:r>
        <w:rPr/>
        <w:t xml:space="preserve">2022</w:t>
      </w:r>
      <w:r>
        <w:tab/>
      </w:r>
      <w:r>
        <w:rPr/>
        <w:t xml:space="preserve">Steel walling products - Selection guide</w:t>
      </w:r>
    </w:p>
    <w:bookmarkEnd w:id="429"/>
    <w:bookmarkStart w:name="f-13165-25_BLUESCOPE_TB_02_00000_2022" w:id="430"/>
    <w:p>
      <w:pPr>
        <w:pStyle w:val="Standard1"/>
      </w:pPr>
      <w:r>
        <w:rPr/>
        <w:t xml:space="preserve">BlueScope TB‑02</w:t>
      </w:r>
      <w:r>
        <w:tab/>
      </w:r>
      <w:r>
        <w:rPr/>
        <w:t xml:space="preserve">2022</w:t>
      </w:r>
      <w:r>
        <w:tab/>
      </w:r>
      <w:r>
        <w:rPr/>
        <w:t xml:space="preserve">Overpainting and restoration of exterior BlueScope coated steel products</w:t>
      </w:r>
    </w:p>
    <w:bookmarkEnd w:id="430"/>
    <w:bookmarkStart w:name="f-13165-25_GBCA_Buildings_00000_2021" w:id="431"/>
    <w:p>
      <w:pPr>
        <w:pStyle w:val="Standard1"/>
      </w:pPr>
      <w:r>
        <w:rPr/>
        <w:t xml:space="preserve">GBCA Buildings</w:t>
      </w:r>
      <w:r>
        <w:tab/>
      </w:r>
      <w:r>
        <w:rPr/>
        <w:t xml:space="preserve">2025</w:t>
      </w:r>
      <w:r>
        <w:tab/>
      </w:r>
      <w:r>
        <w:rPr/>
        <w:t xml:space="preserve">Green Star Buildings</w:t>
      </w:r>
    </w:p>
    <w:bookmarkEnd w:id="431"/>
    <w:bookmarkStart w:name="f-13165-25_NATSPEC_DES_004_00000" w:id="432"/>
    <w:p>
      <w:pPr>
        <w:pStyle w:val="Standard1"/>
      </w:pPr>
      <w:r>
        <w:rPr/>
        <w:t xml:space="preserve">NATSPEC DES 004</w:t>
      </w:r>
      <w:r>
        <w:tab/>
      </w:r>
      <w:r>
        <w:tab/>
      </w:r>
      <w:r>
        <w:rPr/>
        <w:t xml:space="preserve">Air, moisture and condensation</w:t>
      </w:r>
    </w:p>
    <w:bookmarkEnd w:id="432"/>
    <w:bookmarkStart w:name="f-13165-25_NATSPEC_DES_010_00000" w:id="433"/>
    <w:p>
      <w:pPr>
        <w:pStyle w:val="Standard1"/>
      </w:pPr>
      <w:r>
        <w:rPr/>
        <w:t xml:space="preserve">NATSPEC DES 010</w:t>
      </w:r>
      <w:r>
        <w:tab/>
      </w:r>
      <w:r>
        <w:tab/>
      </w:r>
      <w:r>
        <w:rPr/>
        <w:t xml:space="preserve">Atmospheric corrosivity categories for ferrous products</w:t>
      </w:r>
    </w:p>
    <w:bookmarkEnd w:id="433"/>
    <w:bookmarkStart w:name="f-13165-25_NATSPEC_DES_011_00000" w:id="434"/>
    <w:p>
      <w:pPr>
        <w:pStyle w:val="Standard1"/>
      </w:pPr>
      <w:r>
        <w:rPr/>
        <w:t xml:space="preserve">NATSPEC DES 011</w:t>
      </w:r>
      <w:r>
        <w:tab/>
      </w:r>
      <w:r>
        <w:tab/>
      </w:r>
      <w:r>
        <w:rPr/>
        <w:t xml:space="preserve">Rainwater harvesting</w:t>
      </w:r>
    </w:p>
    <w:bookmarkEnd w:id="434"/>
    <w:bookmarkStart w:name="f-13165-25_NATSPEC_DES_018_00000" w:id="435"/>
    <w:p>
      <w:pPr>
        <w:pStyle w:val="Standard1"/>
      </w:pPr>
      <w:r>
        <w:rPr/>
        <w:t xml:space="preserve">NATSPEC DES 018</w:t>
      </w:r>
      <w:r>
        <w:tab/>
      </w:r>
      <w:r>
        <w:tab/>
      </w:r>
      <w:r>
        <w:rPr/>
        <w:t xml:space="preserve">Bushfire protection</w:t>
      </w:r>
    </w:p>
    <w:bookmarkEnd w:id="435"/>
    <w:bookmarkStart w:name="f-13165-25_NATSPEC_DES_020_00000" w:id="436"/>
    <w:p>
      <w:pPr>
        <w:pStyle w:val="Standard1"/>
      </w:pPr>
      <w:r>
        <w:rPr/>
        <w:t xml:space="preserve">NATSPEC DES 020</w:t>
      </w:r>
      <w:r>
        <w:tab/>
      </w:r>
      <w:r>
        <w:tab/>
      </w:r>
      <w:r>
        <w:rPr/>
        <w:t xml:space="preserve">Fire behaviour of building materials and assemblies</w:t>
      </w:r>
    </w:p>
    <w:bookmarkEnd w:id="436"/>
    <w:bookmarkStart w:name="f-13165-25_NATSPEC_DES_026_00000" w:id="437"/>
    <w:p>
      <w:pPr>
        <w:pStyle w:val="Standard1"/>
      </w:pPr>
      <w:r>
        <w:rPr/>
        <w:t xml:space="preserve">NATSPEC DES 026</w:t>
      </w:r>
      <w:r>
        <w:tab/>
      </w:r>
      <w:r>
        <w:tab/>
      </w:r>
      <w:r>
        <w:rPr/>
        <w:t xml:space="preserve">Living walls and roofs</w:t>
      </w:r>
    </w:p>
    <w:bookmarkEnd w:id="437"/>
    <w:bookmarkStart w:name="f-13165-25_NATSPEC_DES_031_00000" w:id="438"/>
    <w:p>
      <w:pPr>
        <w:pStyle w:val="Standard1"/>
      </w:pPr>
      <w:r>
        <w:rPr/>
        <w:t xml:space="preserve">NATSPEC DES 031</w:t>
      </w:r>
      <w:r>
        <w:tab/>
      </w:r>
      <w:r>
        <w:tab/>
      </w:r>
      <w:r>
        <w:rPr/>
        <w:t xml:space="preserve">Specifying R-Values</w:t>
      </w:r>
    </w:p>
    <w:bookmarkEnd w:id="438"/>
    <w:bookmarkStart w:name="f-13165-25_NATSPEC_GEN_006_00000" w:id="439"/>
    <w:p>
      <w:pPr>
        <w:pStyle w:val="Standard1"/>
      </w:pPr>
      <w:r>
        <w:rPr/>
        <w:t xml:space="preserve">NATSPEC GEN 006</w:t>
      </w:r>
      <w:r>
        <w:tab/>
      </w:r>
      <w:r>
        <w:tab/>
      </w:r>
      <w:r>
        <w:rPr/>
        <w:t xml:space="preserve">Product specifying and substitution</w:t>
      </w:r>
    </w:p>
    <w:bookmarkEnd w:id="439"/>
    <w:bookmarkStart w:name="f-13165-25_NATSPEC_GEN_024_00000" w:id="440"/>
    <w:p>
      <w:pPr>
        <w:pStyle w:val="Standard1"/>
      </w:pPr>
      <w:r>
        <w:rPr/>
        <w:t xml:space="preserve">NATSPEC GEN 024</w:t>
      </w:r>
      <w:r>
        <w:tab/>
      </w:r>
      <w:r>
        <w:tab/>
      </w:r>
      <w:r>
        <w:rPr/>
        <w:t xml:space="preserve">Using NATSPEC selections schedules</w:t>
      </w:r>
    </w:p>
    <w:bookmarkEnd w:id="440"/>
    <w:bookmarkStart w:name="f-13165-25_NATSPEC_TR_01_00000" w:id="441"/>
    <w:p>
      <w:pPr>
        <w:pStyle w:val="Standard1"/>
      </w:pPr>
      <w:r>
        <w:rPr/>
        <w:t xml:space="preserve">NATSPEC TR 01</w:t>
      </w:r>
      <w:r>
        <w:tab/>
      </w:r>
      <w:r>
        <w:tab/>
      </w:r>
      <w:r>
        <w:rPr/>
        <w:t xml:space="preserve">Specifying ESD</w:t>
      </w:r>
    </w:p>
    <w:bookmarkEnd w:id="441"/>
    <w:bookmarkEnd w:id="373"/>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72"/>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634F7A-FFE2-43A9-9855-2B9E1DB79ED0}"/>
</file>

<file path=customXml/itemProps2.xml><?xml version="1.0" encoding="utf-8"?>
<ds:datastoreItem xmlns:ds="http://schemas.openxmlformats.org/officeDocument/2006/customXml" ds:itemID="{E6E8B9BB-F820-4E76-991E-AF381533C49A}"/>
</file>

<file path=customXml/itemProps3.xml><?xml version="1.0" encoding="utf-8"?>
<ds:datastoreItem xmlns:ds="http://schemas.openxmlformats.org/officeDocument/2006/customXml" ds:itemID="{2BFA511F-1E6C-4A4F-A450-BF72DCE3E40B}"/>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0423p FIELDERS roofing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